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6A2A" w14:textId="77777777" w:rsidR="004C7AD2" w:rsidRDefault="00543E08">
      <w:pPr>
        <w:rPr>
          <w:noProof/>
          <w:lang w:eastAsia="en-GB"/>
        </w:rPr>
      </w:pPr>
      <w:r>
        <w:rPr>
          <w:noProof/>
          <w:lang w:eastAsia="en-GB"/>
        </w:rPr>
        <w:pict w14:anchorId="137E4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79.5pt;height:39.75pt;visibility:visible">
            <v:imagedata r:id="rId12" o:title=""/>
          </v:shape>
        </w:pict>
      </w:r>
      <w:r w:rsidR="004C7AD2">
        <w:rPr>
          <w:noProof/>
          <w:lang w:eastAsia="en-GB"/>
        </w:rPr>
        <w:t xml:space="preserve">              </w:t>
      </w:r>
    </w:p>
    <w:p w14:paraId="6584BFAC" w14:textId="77777777" w:rsidR="00D33376" w:rsidRDefault="004C7AD2" w:rsidP="00203ED3">
      <w:pPr>
        <w:ind w:left="1440" w:firstLine="720"/>
        <w:jc w:val="both"/>
        <w:rPr>
          <w:rFonts w:ascii="Arial Black" w:hAnsi="Arial Black" w:cs="Quire Sans"/>
          <w:b/>
          <w:bCs/>
          <w:noProof/>
          <w:sz w:val="28"/>
          <w:szCs w:val="22"/>
          <w:lang w:eastAsia="en-GB"/>
        </w:rPr>
      </w:pPr>
      <w:r w:rsidRPr="00095AAF">
        <w:rPr>
          <w:rFonts w:ascii="Arial Black" w:hAnsi="Arial Black" w:cs="Quire Sans"/>
          <w:b/>
          <w:bCs/>
          <w:noProof/>
          <w:sz w:val="28"/>
          <w:szCs w:val="22"/>
          <w:lang w:eastAsia="en-GB"/>
        </w:rPr>
        <w:t>Be Bold, Make a Difference, Show you Care</w:t>
      </w:r>
    </w:p>
    <w:p w14:paraId="30BA1169" w14:textId="77777777" w:rsidR="00095AAF" w:rsidRPr="00095AAF" w:rsidRDefault="00095AAF" w:rsidP="00B60B16">
      <w:pPr>
        <w:jc w:val="both"/>
        <w:rPr>
          <w:rFonts w:ascii="Arial Black" w:hAnsi="Arial Black" w:cs="Quire Sans"/>
          <w:b/>
          <w:bCs/>
          <w:szCs w:val="22"/>
        </w:rPr>
      </w:pPr>
    </w:p>
    <w:tbl>
      <w:tblPr>
        <w:tblpPr w:leftFromText="180" w:rightFromText="180" w:vertAnchor="text" w:horzAnchor="margin" w:tblpY="3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4C7AD2" w:rsidRPr="00DA1C95" w14:paraId="01F8337E" w14:textId="77777777" w:rsidTr="004C7AD2">
        <w:tc>
          <w:tcPr>
            <w:tcW w:w="9214" w:type="dxa"/>
            <w:shd w:val="clear" w:color="auto" w:fill="CCCCCC"/>
          </w:tcPr>
          <w:p w14:paraId="6D3AC082" w14:textId="77777777" w:rsidR="004C7AD2" w:rsidRPr="00DA1C95" w:rsidRDefault="004C7AD2" w:rsidP="00B60B16">
            <w:pPr>
              <w:pStyle w:val="Heading6"/>
              <w:numPr>
                <w:ilvl w:val="0"/>
                <w:numId w:val="0"/>
              </w:numPr>
              <w:ind w:right="-108"/>
              <w:rPr>
                <w:color w:val="800080"/>
                <w:sz w:val="28"/>
              </w:rPr>
            </w:pPr>
            <w:r w:rsidRPr="00DA1C95">
              <w:rPr>
                <w:color w:val="800080"/>
                <w:sz w:val="28"/>
              </w:rPr>
              <w:t>JOB ROLE PROFILE</w:t>
            </w:r>
            <w:r>
              <w:rPr>
                <w:color w:val="800080"/>
                <w:sz w:val="28"/>
              </w:rPr>
              <w:t xml:space="preserve"> AND PERSON SPECIFICATION</w:t>
            </w:r>
          </w:p>
        </w:tc>
      </w:tr>
    </w:tbl>
    <w:p w14:paraId="29DC0A6B" w14:textId="0DE786F4" w:rsidR="00D33376" w:rsidRDefault="00D33376" w:rsidP="00B60B16">
      <w:pPr>
        <w:tabs>
          <w:tab w:val="left" w:pos="1440"/>
        </w:tabs>
        <w:ind w:right="184"/>
        <w:rPr>
          <w:rFonts w:ascii="Arial" w:hAnsi="Arial" w:cs="Arial"/>
          <w:sz w:val="22"/>
        </w:rPr>
      </w:pPr>
      <w:r>
        <w:rPr>
          <w:rFonts w:ascii="Arial" w:hAnsi="Arial" w:cs="Arial"/>
          <w:sz w:val="22"/>
        </w:rPr>
        <w:t>Post Title</w:t>
      </w:r>
      <w:r w:rsidR="00095FB9">
        <w:rPr>
          <w:rFonts w:ascii="Arial" w:hAnsi="Arial" w:cs="Arial"/>
          <w:sz w:val="22"/>
        </w:rPr>
        <w:t xml:space="preserve"> and Number</w:t>
      </w:r>
      <w:r>
        <w:rPr>
          <w:rFonts w:ascii="Arial" w:hAnsi="Arial" w:cs="Arial"/>
          <w:sz w:val="22"/>
        </w:rPr>
        <w:t xml:space="preserve">: </w:t>
      </w:r>
      <w:r w:rsidR="000C221F">
        <w:rPr>
          <w:rFonts w:ascii="Arial" w:hAnsi="Arial" w:cs="Arial"/>
          <w:sz w:val="22"/>
          <w:u w:val="single"/>
        </w:rPr>
        <w:t>Head of</w:t>
      </w:r>
      <w:r w:rsidR="00A9301D">
        <w:rPr>
          <w:rFonts w:ascii="Arial" w:hAnsi="Arial" w:cs="Arial"/>
          <w:sz w:val="22"/>
          <w:u w:val="single"/>
        </w:rPr>
        <w:t xml:space="preserve"> </w:t>
      </w:r>
      <w:r w:rsidR="00D34B3A">
        <w:rPr>
          <w:rFonts w:ascii="Arial" w:hAnsi="Arial" w:cs="Arial"/>
          <w:sz w:val="22"/>
          <w:u w:val="single"/>
        </w:rPr>
        <w:t>Digital Delivery</w:t>
      </w:r>
    </w:p>
    <w:p w14:paraId="798873B3" w14:textId="77777777" w:rsidR="00D33376" w:rsidRDefault="00D33376" w:rsidP="00B60B16">
      <w:pPr>
        <w:rPr>
          <w:rFonts w:ascii="Arial" w:hAnsi="Arial" w:cs="Arial"/>
          <w:sz w:val="22"/>
        </w:rPr>
      </w:pPr>
    </w:p>
    <w:p w14:paraId="02CBA027" w14:textId="77777777" w:rsidR="00095FB9" w:rsidRDefault="00D33376" w:rsidP="00B60B16">
      <w:pPr>
        <w:tabs>
          <w:tab w:val="left" w:pos="8364"/>
        </w:tabs>
        <w:rPr>
          <w:rFonts w:ascii="Arial" w:hAnsi="Arial" w:cs="Arial"/>
          <w:sz w:val="22"/>
          <w:u w:val="single"/>
        </w:rPr>
      </w:pPr>
      <w:r>
        <w:rPr>
          <w:rFonts w:ascii="Arial" w:hAnsi="Arial" w:cs="Arial"/>
          <w:sz w:val="22"/>
        </w:rPr>
        <w:t xml:space="preserve">Present Grade: </w:t>
      </w:r>
      <w:r w:rsidR="009D27CE">
        <w:rPr>
          <w:rFonts w:ascii="Arial" w:hAnsi="Arial" w:cs="Arial"/>
          <w:sz w:val="22"/>
          <w:u w:val="single"/>
        </w:rPr>
        <w:t>Awaiting Evaluation – Deemed HoS1</w:t>
      </w:r>
      <w:r w:rsidR="00095FB9">
        <w:rPr>
          <w:rFonts w:ascii="Arial" w:hAnsi="Arial" w:cs="Arial"/>
          <w:sz w:val="22"/>
          <w:u w:val="single"/>
        </w:rPr>
        <w:t xml:space="preserve">        </w:t>
      </w:r>
      <w:r w:rsidR="00095FB9">
        <w:rPr>
          <w:rFonts w:ascii="Arial" w:hAnsi="Arial" w:cs="Arial"/>
          <w:sz w:val="22"/>
        </w:rPr>
        <w:t xml:space="preserve"> Dept:</w:t>
      </w:r>
      <w:r w:rsidR="00A545F0">
        <w:rPr>
          <w:rFonts w:ascii="Arial" w:hAnsi="Arial" w:cs="Arial"/>
          <w:sz w:val="22"/>
        </w:rPr>
        <w:t xml:space="preserve"> </w:t>
      </w:r>
      <w:r w:rsidR="00E00B71">
        <w:rPr>
          <w:rFonts w:ascii="Arial" w:hAnsi="Arial" w:cs="Arial"/>
          <w:sz w:val="22"/>
          <w:u w:val="single"/>
        </w:rPr>
        <w:t>Resources</w:t>
      </w:r>
      <w:r w:rsidR="00095FB9" w:rsidRPr="00095FB9">
        <w:rPr>
          <w:rFonts w:ascii="Arial" w:hAnsi="Arial" w:cs="Arial"/>
          <w:sz w:val="22"/>
          <w:u w:val="single"/>
        </w:rPr>
        <w:t xml:space="preserve">                                        </w:t>
      </w:r>
    </w:p>
    <w:p w14:paraId="58CBB10A" w14:textId="77777777" w:rsidR="00D33376" w:rsidRDefault="00D33376" w:rsidP="00B60B16">
      <w:pPr>
        <w:tabs>
          <w:tab w:val="left" w:pos="4320"/>
          <w:tab w:val="left" w:pos="4680"/>
          <w:tab w:val="left" w:pos="8364"/>
        </w:tabs>
        <w:rPr>
          <w:rFonts w:ascii="Arial" w:hAnsi="Arial" w:cs="Arial"/>
          <w:sz w:val="22"/>
        </w:rPr>
      </w:pPr>
    </w:p>
    <w:p w14:paraId="1953A14F" w14:textId="0630EFB9" w:rsidR="00D33376" w:rsidRDefault="00D33376" w:rsidP="00B60B16">
      <w:pPr>
        <w:rPr>
          <w:rFonts w:ascii="Arial" w:hAnsi="Arial" w:cs="Arial"/>
          <w:sz w:val="22"/>
        </w:rPr>
      </w:pPr>
      <w:r>
        <w:rPr>
          <w:rFonts w:ascii="Arial" w:hAnsi="Arial" w:cs="Arial"/>
          <w:sz w:val="22"/>
        </w:rPr>
        <w:t xml:space="preserve">Service/Section/Team: </w:t>
      </w:r>
      <w:r w:rsidR="00E00B71">
        <w:rPr>
          <w:rFonts w:ascii="Arial" w:hAnsi="Arial" w:cs="Arial"/>
          <w:sz w:val="22"/>
          <w:u w:val="single"/>
        </w:rPr>
        <w:t>Digital</w:t>
      </w:r>
      <w:r w:rsidR="00D34B3A">
        <w:rPr>
          <w:rFonts w:ascii="Arial" w:hAnsi="Arial" w:cs="Arial"/>
          <w:sz w:val="22"/>
          <w:u w:val="single"/>
        </w:rPr>
        <w:t xml:space="preserve"> Services</w:t>
      </w:r>
    </w:p>
    <w:p w14:paraId="3860018E" w14:textId="77777777" w:rsidR="00D33376" w:rsidRDefault="00D33376" w:rsidP="00B60B16">
      <w:pPr>
        <w:rPr>
          <w:rFonts w:ascii="Arial" w:hAnsi="Arial" w:cs="Arial"/>
          <w:sz w:val="22"/>
        </w:rPr>
      </w:pPr>
    </w:p>
    <w:p w14:paraId="562884B8" w14:textId="1E693EB6" w:rsidR="00D33376" w:rsidRDefault="00D33376" w:rsidP="00B60B16">
      <w:pPr>
        <w:rPr>
          <w:rFonts w:ascii="Arial" w:hAnsi="Arial" w:cs="Arial"/>
          <w:sz w:val="22"/>
          <w:u w:val="single"/>
        </w:rPr>
      </w:pPr>
      <w:r>
        <w:rPr>
          <w:rFonts w:ascii="Arial" w:hAnsi="Arial" w:cs="Arial"/>
          <w:sz w:val="22"/>
        </w:rPr>
        <w:t xml:space="preserve">Reports to (title): </w:t>
      </w:r>
      <w:r w:rsidR="009E488D">
        <w:rPr>
          <w:rFonts w:ascii="Arial" w:hAnsi="Arial" w:cs="Arial"/>
          <w:sz w:val="22"/>
          <w:u w:val="single"/>
        </w:rPr>
        <w:t xml:space="preserve">Head of </w:t>
      </w:r>
      <w:r w:rsidR="00D34B3A">
        <w:rPr>
          <w:rFonts w:ascii="Arial" w:hAnsi="Arial" w:cs="Arial"/>
          <w:sz w:val="22"/>
          <w:u w:val="single"/>
        </w:rPr>
        <w:t>Project Delivery and Governance</w:t>
      </w:r>
    </w:p>
    <w:p w14:paraId="6B786267" w14:textId="77777777" w:rsidR="00D33376" w:rsidRDefault="00D33376" w:rsidP="00B60B16">
      <w:pPr>
        <w:tabs>
          <w:tab w:val="left" w:pos="8364"/>
        </w:tabs>
        <w:rPr>
          <w:rFonts w:ascii="Arial" w:hAnsi="Arial" w:cs="Arial"/>
          <w:sz w:val="22"/>
          <w:u w:val="single"/>
        </w:rPr>
      </w:pPr>
    </w:p>
    <w:p w14:paraId="04640847" w14:textId="77777777" w:rsidR="00A769A3" w:rsidRDefault="00A769A3" w:rsidP="00B60B16">
      <w:pPr>
        <w:tabs>
          <w:tab w:val="left" w:pos="8364"/>
        </w:tabs>
        <w:jc w:val="both"/>
        <w:rPr>
          <w:rFonts w:ascii="Arial" w:hAnsi="Arial" w:cs="Arial"/>
          <w:sz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2B2AEB8E" w14:textId="77777777">
        <w:tc>
          <w:tcPr>
            <w:tcW w:w="9214" w:type="dxa"/>
            <w:shd w:val="clear" w:color="auto" w:fill="CCCCCC"/>
          </w:tcPr>
          <w:p w14:paraId="0C9E2CD7" w14:textId="77777777" w:rsidR="00D33376" w:rsidRPr="00DA1C95" w:rsidRDefault="00D33376" w:rsidP="00B60B16">
            <w:pPr>
              <w:pStyle w:val="Heading6"/>
              <w:numPr>
                <w:ilvl w:val="0"/>
                <w:numId w:val="0"/>
              </w:numPr>
              <w:rPr>
                <w:color w:val="800080"/>
                <w:sz w:val="22"/>
              </w:rPr>
            </w:pPr>
            <w:r w:rsidRPr="00DA1C95">
              <w:rPr>
                <w:color w:val="800080"/>
                <w:sz w:val="22"/>
              </w:rPr>
              <w:t xml:space="preserve">Purpose of </w:t>
            </w:r>
            <w:r w:rsidR="005A293E">
              <w:rPr>
                <w:color w:val="800080"/>
                <w:sz w:val="22"/>
              </w:rPr>
              <w:t xml:space="preserve">the </w:t>
            </w:r>
            <w:r w:rsidR="00095FB9" w:rsidRPr="00DA1C95">
              <w:rPr>
                <w:color w:val="800080"/>
                <w:sz w:val="22"/>
              </w:rPr>
              <w:t>Role</w:t>
            </w:r>
            <w:r w:rsidRPr="00DA1C95">
              <w:rPr>
                <w:color w:val="800080"/>
                <w:sz w:val="22"/>
              </w:rPr>
              <w:t>:</w:t>
            </w:r>
          </w:p>
        </w:tc>
      </w:tr>
    </w:tbl>
    <w:p w14:paraId="289B69F3" w14:textId="77777777" w:rsidR="00D33376" w:rsidRDefault="00D33376" w:rsidP="00B60B16">
      <w:pPr>
        <w:jc w:val="both"/>
        <w:rPr>
          <w:rFonts w:ascii="Arial" w:hAnsi="Arial" w:cs="Arial"/>
          <w:sz w:val="22"/>
        </w:rPr>
      </w:pPr>
    </w:p>
    <w:p w14:paraId="3D8BC442" w14:textId="77777777" w:rsidR="003C068A" w:rsidRDefault="003C068A" w:rsidP="00A9301D">
      <w:pPr>
        <w:jc w:val="both"/>
        <w:rPr>
          <w:rFonts w:ascii="Arial" w:hAnsi="Arial" w:cs="Arial"/>
          <w:bCs/>
          <w:sz w:val="22"/>
        </w:rPr>
      </w:pPr>
    </w:p>
    <w:p w14:paraId="0F9A7FDD" w14:textId="77777777" w:rsidR="0024721D" w:rsidRDefault="0024721D" w:rsidP="00A9301D">
      <w:pPr>
        <w:jc w:val="both"/>
        <w:rPr>
          <w:rFonts w:ascii="Arial" w:hAnsi="Arial" w:cs="Arial"/>
          <w:bCs/>
          <w:sz w:val="22"/>
        </w:rPr>
      </w:pPr>
    </w:p>
    <w:p w14:paraId="3527E7E0" w14:textId="72A14F9D" w:rsidR="0024721D" w:rsidRDefault="0024721D" w:rsidP="00A9301D">
      <w:pPr>
        <w:jc w:val="both"/>
        <w:rPr>
          <w:rFonts w:ascii="Arial" w:hAnsi="Arial" w:cs="Arial"/>
          <w:bCs/>
          <w:sz w:val="22"/>
        </w:rPr>
      </w:pPr>
      <w:r>
        <w:rPr>
          <w:rFonts w:ascii="Arial" w:hAnsi="Arial" w:cs="Arial"/>
          <w:bCs/>
          <w:sz w:val="22"/>
        </w:rPr>
        <w:t>The post holder</w:t>
      </w:r>
      <w:r w:rsidRPr="007160E3">
        <w:rPr>
          <w:rFonts w:ascii="Arial" w:hAnsi="Arial" w:cs="Arial"/>
          <w:bCs/>
          <w:sz w:val="22"/>
        </w:rPr>
        <w:t xml:space="preserve"> will lead </w:t>
      </w:r>
      <w:r>
        <w:rPr>
          <w:rFonts w:ascii="Arial" w:hAnsi="Arial" w:cs="Arial"/>
          <w:bCs/>
          <w:sz w:val="22"/>
        </w:rPr>
        <w:t>and hold accountability for</w:t>
      </w:r>
      <w:r w:rsidRPr="007160E3">
        <w:rPr>
          <w:rFonts w:ascii="Arial" w:hAnsi="Arial" w:cs="Arial"/>
          <w:bCs/>
          <w:sz w:val="22"/>
        </w:rPr>
        <w:t xml:space="preserve"> the delivery of a highly complex fast paced service portfolio</w:t>
      </w:r>
      <w:r>
        <w:rPr>
          <w:rFonts w:ascii="Arial" w:hAnsi="Arial" w:cs="Arial"/>
          <w:bCs/>
          <w:sz w:val="22"/>
        </w:rPr>
        <w:t xml:space="preserve"> </w:t>
      </w:r>
      <w:r w:rsidR="00D34B3A">
        <w:rPr>
          <w:rFonts w:ascii="Arial" w:hAnsi="Arial" w:cs="Arial"/>
          <w:bCs/>
          <w:sz w:val="22"/>
        </w:rPr>
        <w:t>approved by the Executive Management Team of the Council</w:t>
      </w:r>
      <w:r>
        <w:rPr>
          <w:rFonts w:ascii="Arial" w:hAnsi="Arial" w:cs="Arial"/>
          <w:bCs/>
          <w:sz w:val="22"/>
        </w:rPr>
        <w:t xml:space="preserve"> </w:t>
      </w:r>
    </w:p>
    <w:p w14:paraId="56F744C1" w14:textId="77777777" w:rsidR="00647788" w:rsidRDefault="00647788" w:rsidP="00A9301D">
      <w:pPr>
        <w:jc w:val="both"/>
        <w:rPr>
          <w:rFonts w:ascii="Arial" w:hAnsi="Arial" w:cs="Arial"/>
          <w:bCs/>
          <w:sz w:val="22"/>
        </w:rPr>
      </w:pPr>
    </w:p>
    <w:p w14:paraId="40A07888" w14:textId="77777777" w:rsidR="00A9301D" w:rsidRDefault="00A9301D" w:rsidP="00A9301D">
      <w:pPr>
        <w:jc w:val="both"/>
        <w:rPr>
          <w:rFonts w:ascii="Arial" w:hAnsi="Arial" w:cs="Arial"/>
          <w:bCs/>
          <w:sz w:val="22"/>
        </w:rPr>
      </w:pPr>
    </w:p>
    <w:p w14:paraId="673CE36D" w14:textId="48FA79BF" w:rsidR="00A9301D" w:rsidRDefault="00A9301D" w:rsidP="00A9301D">
      <w:pPr>
        <w:jc w:val="both"/>
        <w:rPr>
          <w:rFonts w:ascii="Arial" w:hAnsi="Arial" w:cs="Arial"/>
          <w:bCs/>
          <w:sz w:val="22"/>
        </w:rPr>
      </w:pPr>
      <w:r>
        <w:rPr>
          <w:rFonts w:ascii="Arial" w:hAnsi="Arial" w:cs="Arial"/>
          <w:bCs/>
          <w:sz w:val="22"/>
        </w:rPr>
        <w:t>This is a role that requires a highly motivated, delivery fo</w:t>
      </w:r>
      <w:r w:rsidR="00FE4BFD">
        <w:rPr>
          <w:rFonts w:ascii="Arial" w:hAnsi="Arial" w:cs="Arial"/>
          <w:bCs/>
          <w:sz w:val="22"/>
        </w:rPr>
        <w:t>cused individual, who has high emotional intelligence</w:t>
      </w:r>
      <w:r>
        <w:rPr>
          <w:rFonts w:ascii="Arial" w:hAnsi="Arial" w:cs="Arial"/>
          <w:bCs/>
          <w:sz w:val="22"/>
        </w:rPr>
        <w:t xml:space="preserve">, strong personal ownership and succinct verbal and written communication skills. Engaging </w:t>
      </w:r>
      <w:r w:rsidR="005529C7">
        <w:rPr>
          <w:rFonts w:ascii="Arial" w:hAnsi="Arial" w:cs="Arial"/>
          <w:bCs/>
          <w:sz w:val="22"/>
        </w:rPr>
        <w:t xml:space="preserve">across the </w:t>
      </w:r>
      <w:r w:rsidR="00414552">
        <w:rPr>
          <w:rFonts w:ascii="Arial" w:hAnsi="Arial" w:cs="Arial"/>
          <w:bCs/>
          <w:sz w:val="22"/>
        </w:rPr>
        <w:t>Council, will</w:t>
      </w:r>
      <w:r>
        <w:rPr>
          <w:rFonts w:ascii="Arial" w:hAnsi="Arial" w:cs="Arial"/>
          <w:bCs/>
          <w:sz w:val="22"/>
        </w:rPr>
        <w:t xml:space="preserve"> require a high level of influencing and partnering skills along with a combination of focus, flexibility and responsiveness</w:t>
      </w:r>
      <w:r w:rsidRPr="00E07D77">
        <w:rPr>
          <w:rFonts w:ascii="Arial" w:hAnsi="Arial" w:cs="Arial"/>
          <w:bCs/>
          <w:sz w:val="22"/>
        </w:rPr>
        <w:t>,</w:t>
      </w:r>
      <w:r>
        <w:rPr>
          <w:rFonts w:ascii="Arial" w:hAnsi="Arial" w:cs="Arial"/>
          <w:bCs/>
          <w:sz w:val="22"/>
        </w:rPr>
        <w:t xml:space="preserve"> supported by </w:t>
      </w:r>
      <w:r w:rsidRPr="00E07D77">
        <w:rPr>
          <w:rFonts w:ascii="Arial" w:hAnsi="Arial" w:cs="Arial"/>
          <w:bCs/>
          <w:sz w:val="22"/>
        </w:rPr>
        <w:t>a full range of senior management and leadership skills</w:t>
      </w:r>
      <w:r>
        <w:rPr>
          <w:rFonts w:ascii="Arial" w:hAnsi="Arial" w:cs="Arial"/>
          <w:bCs/>
          <w:sz w:val="22"/>
        </w:rPr>
        <w:t>.</w:t>
      </w:r>
    </w:p>
    <w:p w14:paraId="25EDCDA0" w14:textId="77777777" w:rsidR="00A9301D" w:rsidRDefault="00A9301D" w:rsidP="00A9301D">
      <w:pPr>
        <w:jc w:val="both"/>
        <w:rPr>
          <w:rFonts w:ascii="Arial" w:hAnsi="Arial" w:cs="Arial"/>
          <w:bCs/>
          <w:sz w:val="22"/>
        </w:rPr>
      </w:pPr>
    </w:p>
    <w:p w14:paraId="2EF644B9" w14:textId="75EB18D8" w:rsidR="00A9301D" w:rsidRDefault="00A9301D" w:rsidP="00A9301D">
      <w:pPr>
        <w:jc w:val="both"/>
        <w:rPr>
          <w:rFonts w:ascii="Arial" w:hAnsi="Arial" w:cs="Arial"/>
          <w:bCs/>
          <w:sz w:val="22"/>
        </w:rPr>
      </w:pPr>
      <w:r>
        <w:rPr>
          <w:rFonts w:ascii="Arial" w:hAnsi="Arial" w:cs="Arial"/>
          <w:bCs/>
          <w:sz w:val="22"/>
        </w:rPr>
        <w:t xml:space="preserve">They will lead in enabling delivery of a complex portfolio applying a wide range of business, technical and management principles, to </w:t>
      </w:r>
    </w:p>
    <w:p w14:paraId="6910D5D5" w14:textId="77777777" w:rsidR="003C068A" w:rsidRDefault="003C068A" w:rsidP="00A9301D">
      <w:pPr>
        <w:numPr>
          <w:ilvl w:val="0"/>
          <w:numId w:val="7"/>
        </w:numPr>
        <w:jc w:val="both"/>
        <w:rPr>
          <w:rFonts w:ascii="Arial" w:hAnsi="Arial" w:cs="Arial"/>
          <w:bCs/>
          <w:sz w:val="22"/>
        </w:rPr>
      </w:pPr>
      <w:r>
        <w:rPr>
          <w:rFonts w:ascii="Arial" w:hAnsi="Arial" w:cs="Arial"/>
          <w:bCs/>
          <w:sz w:val="22"/>
        </w:rPr>
        <w:t>Lead in the delivery of a complex portfolio of business impacting</w:t>
      </w:r>
      <w:r w:rsidR="004D144B">
        <w:rPr>
          <w:rFonts w:ascii="Arial" w:hAnsi="Arial" w:cs="Arial"/>
          <w:bCs/>
          <w:sz w:val="22"/>
        </w:rPr>
        <w:t xml:space="preserve"> technology enablers</w:t>
      </w:r>
    </w:p>
    <w:p w14:paraId="79A3FAC2" w14:textId="77777777" w:rsidR="0024721D" w:rsidRPr="002D0CB1" w:rsidRDefault="004D144B" w:rsidP="0024721D">
      <w:pPr>
        <w:numPr>
          <w:ilvl w:val="0"/>
          <w:numId w:val="7"/>
        </w:numPr>
        <w:jc w:val="both"/>
        <w:rPr>
          <w:rFonts w:ascii="Arial" w:hAnsi="Arial" w:cs="Arial"/>
          <w:bCs/>
          <w:sz w:val="22"/>
        </w:rPr>
      </w:pPr>
      <w:r>
        <w:rPr>
          <w:rFonts w:ascii="Arial" w:hAnsi="Arial" w:cs="Arial"/>
          <w:bCs/>
          <w:sz w:val="22"/>
        </w:rPr>
        <w:t>Collaborate in the strategic development of the overall service</w:t>
      </w:r>
      <w:r w:rsidR="0024721D">
        <w:rPr>
          <w:rFonts w:ascii="Arial" w:hAnsi="Arial" w:cs="Arial"/>
          <w:bCs/>
          <w:sz w:val="22"/>
        </w:rPr>
        <w:t xml:space="preserve"> through, but not exclusive to</w:t>
      </w:r>
      <w:r w:rsidR="0024721D" w:rsidRPr="002D0CB1">
        <w:rPr>
          <w:rFonts w:ascii="Arial" w:hAnsi="Arial" w:cs="Arial"/>
          <w:bCs/>
          <w:sz w:val="22"/>
        </w:rPr>
        <w:t>:</w:t>
      </w:r>
    </w:p>
    <w:p w14:paraId="22D7D9F7" w14:textId="0D36886A" w:rsidR="0024721D" w:rsidRDefault="0024721D" w:rsidP="0024721D">
      <w:pPr>
        <w:numPr>
          <w:ilvl w:val="0"/>
          <w:numId w:val="6"/>
        </w:numPr>
        <w:jc w:val="both"/>
        <w:rPr>
          <w:rFonts w:ascii="Arial" w:hAnsi="Arial" w:cs="Arial"/>
          <w:bCs/>
          <w:sz w:val="22"/>
        </w:rPr>
      </w:pPr>
      <w:r>
        <w:rPr>
          <w:rFonts w:ascii="Arial" w:hAnsi="Arial" w:cs="Arial"/>
          <w:bCs/>
          <w:sz w:val="22"/>
        </w:rPr>
        <w:t xml:space="preserve">The relationship with the </w:t>
      </w:r>
      <w:r w:rsidR="001360E9">
        <w:rPr>
          <w:rFonts w:ascii="Arial" w:hAnsi="Arial" w:cs="Arial"/>
          <w:bCs/>
          <w:sz w:val="22"/>
        </w:rPr>
        <w:t xml:space="preserve">service </w:t>
      </w:r>
      <w:r>
        <w:rPr>
          <w:rFonts w:ascii="Arial" w:hAnsi="Arial" w:cs="Arial"/>
          <w:bCs/>
          <w:sz w:val="22"/>
        </w:rPr>
        <w:t>areas and associated third party partners</w:t>
      </w:r>
    </w:p>
    <w:p w14:paraId="4DD1AB60" w14:textId="77777777" w:rsidR="004D144B" w:rsidRPr="0024721D" w:rsidRDefault="0024721D" w:rsidP="0024721D">
      <w:pPr>
        <w:numPr>
          <w:ilvl w:val="0"/>
          <w:numId w:val="6"/>
        </w:numPr>
        <w:jc w:val="both"/>
        <w:rPr>
          <w:rFonts w:ascii="Arial" w:hAnsi="Arial" w:cs="Arial"/>
          <w:bCs/>
          <w:sz w:val="22"/>
        </w:rPr>
      </w:pPr>
      <w:r>
        <w:rPr>
          <w:rFonts w:ascii="Arial" w:hAnsi="Arial" w:cs="Arial"/>
          <w:bCs/>
          <w:sz w:val="22"/>
        </w:rPr>
        <w:t>Collaboratively with other portfolio managers, the people, process / policies and technology / tools that enable high performance delivery</w:t>
      </w:r>
    </w:p>
    <w:p w14:paraId="7FA8691F" w14:textId="77777777" w:rsidR="004D144B" w:rsidRDefault="004D144B" w:rsidP="004D144B">
      <w:pPr>
        <w:numPr>
          <w:ilvl w:val="0"/>
          <w:numId w:val="7"/>
        </w:numPr>
        <w:jc w:val="both"/>
        <w:rPr>
          <w:rFonts w:ascii="Arial" w:hAnsi="Arial" w:cs="Arial"/>
          <w:bCs/>
          <w:sz w:val="22"/>
        </w:rPr>
      </w:pPr>
      <w:r w:rsidRPr="009635D0">
        <w:rPr>
          <w:rFonts w:ascii="Arial" w:hAnsi="Arial" w:cs="Arial"/>
          <w:bCs/>
          <w:sz w:val="22"/>
        </w:rPr>
        <w:t>Identify</w:t>
      </w:r>
      <w:r>
        <w:rPr>
          <w:rFonts w:ascii="Arial" w:hAnsi="Arial" w:cs="Arial"/>
          <w:bCs/>
          <w:sz w:val="22"/>
        </w:rPr>
        <w:t xml:space="preserve"> problems within the function / portfolio to enable proactive remediation or develop an approach to provide improvement addressing the problem before it becomes an issue</w:t>
      </w:r>
    </w:p>
    <w:p w14:paraId="7AD5D600" w14:textId="77777777" w:rsidR="00A9301D" w:rsidRDefault="00A9301D" w:rsidP="00A9301D">
      <w:pPr>
        <w:numPr>
          <w:ilvl w:val="0"/>
          <w:numId w:val="7"/>
        </w:numPr>
        <w:jc w:val="both"/>
        <w:rPr>
          <w:rFonts w:ascii="Arial" w:hAnsi="Arial" w:cs="Arial"/>
          <w:bCs/>
          <w:sz w:val="22"/>
        </w:rPr>
      </w:pPr>
      <w:r>
        <w:rPr>
          <w:rFonts w:ascii="Arial" w:hAnsi="Arial" w:cs="Arial"/>
          <w:bCs/>
          <w:sz w:val="22"/>
        </w:rPr>
        <w:t>A</w:t>
      </w:r>
      <w:r w:rsidRPr="002D0CB1">
        <w:rPr>
          <w:rFonts w:ascii="Arial" w:hAnsi="Arial" w:cs="Arial"/>
          <w:bCs/>
          <w:sz w:val="22"/>
        </w:rPr>
        <w:t>bsorb complex business, technical and financial information and capable of communicating effectively at all levels</w:t>
      </w:r>
    </w:p>
    <w:p w14:paraId="787FB50F" w14:textId="77777777" w:rsidR="0024721D" w:rsidRPr="00370B51" w:rsidRDefault="0024721D" w:rsidP="0024721D">
      <w:pPr>
        <w:numPr>
          <w:ilvl w:val="0"/>
          <w:numId w:val="7"/>
        </w:numPr>
        <w:jc w:val="both"/>
        <w:rPr>
          <w:rFonts w:ascii="Arial" w:hAnsi="Arial" w:cs="Arial"/>
          <w:bCs/>
          <w:sz w:val="22"/>
        </w:rPr>
      </w:pPr>
      <w:r>
        <w:rPr>
          <w:rFonts w:ascii="Arial" w:hAnsi="Arial" w:cs="Arial"/>
          <w:bCs/>
          <w:sz w:val="22"/>
        </w:rPr>
        <w:t>Oversight and assurance for all portfolio finances</w:t>
      </w:r>
      <w:r w:rsidRPr="00370B51">
        <w:rPr>
          <w:rFonts w:ascii="Arial" w:hAnsi="Arial" w:cs="Arial"/>
          <w:bCs/>
          <w:sz w:val="22"/>
        </w:rPr>
        <w:t xml:space="preserve"> </w:t>
      </w:r>
    </w:p>
    <w:p w14:paraId="20CDB0FD" w14:textId="2E21E069" w:rsidR="0024721D" w:rsidRDefault="0024721D" w:rsidP="0024721D">
      <w:pPr>
        <w:numPr>
          <w:ilvl w:val="0"/>
          <w:numId w:val="7"/>
        </w:numPr>
        <w:jc w:val="both"/>
        <w:rPr>
          <w:rFonts w:ascii="Arial" w:hAnsi="Arial" w:cs="Arial"/>
          <w:bCs/>
          <w:sz w:val="22"/>
        </w:rPr>
      </w:pPr>
      <w:r>
        <w:rPr>
          <w:rFonts w:ascii="Arial" w:hAnsi="Arial" w:cs="Arial"/>
          <w:bCs/>
          <w:sz w:val="22"/>
        </w:rPr>
        <w:t xml:space="preserve">Lead and manage a resource pool of </w:t>
      </w:r>
      <w:r w:rsidR="00D34B3A">
        <w:rPr>
          <w:rFonts w:ascii="Arial" w:hAnsi="Arial" w:cs="Arial"/>
          <w:bCs/>
          <w:sz w:val="22"/>
        </w:rPr>
        <w:t>project managers</w:t>
      </w:r>
    </w:p>
    <w:p w14:paraId="0E0BA3A5" w14:textId="64AAEF50" w:rsidR="0024721D" w:rsidRDefault="0024721D" w:rsidP="0024721D">
      <w:pPr>
        <w:numPr>
          <w:ilvl w:val="0"/>
          <w:numId w:val="7"/>
        </w:numPr>
        <w:jc w:val="both"/>
        <w:rPr>
          <w:rFonts w:ascii="Arial" w:hAnsi="Arial" w:cs="Arial"/>
          <w:bCs/>
          <w:sz w:val="22"/>
        </w:rPr>
      </w:pPr>
      <w:r>
        <w:rPr>
          <w:rFonts w:ascii="Arial" w:hAnsi="Arial" w:cs="Arial"/>
          <w:bCs/>
          <w:sz w:val="22"/>
        </w:rPr>
        <w:t>Matrix Manage a diverse range of subject matter experts that support the delivery lifecycle of programmes and projects within the portfolio</w:t>
      </w:r>
    </w:p>
    <w:p w14:paraId="6F919A39" w14:textId="0CABC1BB" w:rsidR="00FE4BFD" w:rsidRPr="003C71DC" w:rsidRDefault="00FE4BFD" w:rsidP="00FE4BFD">
      <w:pPr>
        <w:numPr>
          <w:ilvl w:val="0"/>
          <w:numId w:val="7"/>
        </w:numPr>
        <w:jc w:val="both"/>
        <w:rPr>
          <w:rFonts w:ascii="Arial" w:hAnsi="Arial" w:cs="Arial"/>
          <w:bCs/>
          <w:sz w:val="22"/>
        </w:rPr>
      </w:pPr>
      <w:r w:rsidRPr="003C71DC">
        <w:rPr>
          <w:rFonts w:ascii="Arial" w:hAnsi="Arial" w:cs="Arial"/>
          <w:sz w:val="22"/>
        </w:rPr>
        <w:t>They will be primary escalation point for the portfolio delivery</w:t>
      </w:r>
    </w:p>
    <w:p w14:paraId="3FD68022" w14:textId="77777777" w:rsidR="00FE4BFD" w:rsidRDefault="00FE4BFD" w:rsidP="00FE4BFD">
      <w:pPr>
        <w:ind w:left="1080"/>
        <w:jc w:val="both"/>
        <w:rPr>
          <w:rFonts w:ascii="Arial" w:hAnsi="Arial" w:cs="Arial"/>
          <w:bCs/>
          <w:sz w:val="22"/>
        </w:rPr>
      </w:pPr>
    </w:p>
    <w:p w14:paraId="14252DDC" w14:textId="77777777" w:rsidR="00A9301D" w:rsidRPr="002D0CB1" w:rsidRDefault="00A9301D" w:rsidP="00A9301D">
      <w:pPr>
        <w:jc w:val="both"/>
        <w:rPr>
          <w:rFonts w:ascii="Arial" w:hAnsi="Arial" w:cs="Arial"/>
          <w:bCs/>
          <w:sz w:val="22"/>
        </w:rPr>
      </w:pPr>
    </w:p>
    <w:p w14:paraId="17EED532" w14:textId="77777777" w:rsidR="00A9301D" w:rsidRPr="002D0CB1" w:rsidRDefault="00A9301D" w:rsidP="00A9301D">
      <w:pPr>
        <w:jc w:val="both"/>
        <w:rPr>
          <w:rFonts w:ascii="Arial" w:hAnsi="Arial" w:cs="Arial"/>
          <w:bCs/>
          <w:sz w:val="22"/>
        </w:rPr>
      </w:pPr>
    </w:p>
    <w:p w14:paraId="4075A06D" w14:textId="5F2099B4" w:rsidR="00A9301D" w:rsidRPr="002D0CB1" w:rsidRDefault="00A9301D" w:rsidP="00A9301D">
      <w:pPr>
        <w:jc w:val="both"/>
        <w:rPr>
          <w:rFonts w:ascii="Arial" w:hAnsi="Arial" w:cs="Arial"/>
          <w:bCs/>
          <w:sz w:val="22"/>
        </w:rPr>
      </w:pPr>
      <w:r w:rsidRPr="002D0CB1">
        <w:rPr>
          <w:rFonts w:ascii="Arial" w:hAnsi="Arial" w:cs="Arial"/>
          <w:bCs/>
          <w:sz w:val="22"/>
        </w:rPr>
        <w:t xml:space="preserve">The post holder must meet deadlines, conduct research into </w:t>
      </w:r>
      <w:r w:rsidR="007F6111">
        <w:rPr>
          <w:rFonts w:ascii="Arial" w:hAnsi="Arial" w:cs="Arial"/>
          <w:bCs/>
          <w:sz w:val="22"/>
        </w:rPr>
        <w:t>service</w:t>
      </w:r>
      <w:r w:rsidR="007F6111" w:rsidRPr="002D0CB1">
        <w:rPr>
          <w:rFonts w:ascii="Arial" w:hAnsi="Arial" w:cs="Arial"/>
          <w:bCs/>
          <w:sz w:val="22"/>
        </w:rPr>
        <w:t xml:space="preserve"> </w:t>
      </w:r>
      <w:r w:rsidRPr="002D0CB1">
        <w:rPr>
          <w:rFonts w:ascii="Arial" w:hAnsi="Arial" w:cs="Arial"/>
          <w:bCs/>
          <w:sz w:val="22"/>
        </w:rPr>
        <w:t xml:space="preserve">issues and products, and to take initiative in the strategic development and completion of projects and </w:t>
      </w:r>
      <w:r>
        <w:rPr>
          <w:rFonts w:ascii="Arial" w:hAnsi="Arial" w:cs="Arial"/>
          <w:bCs/>
          <w:sz w:val="22"/>
        </w:rPr>
        <w:t>required</w:t>
      </w:r>
      <w:r w:rsidRPr="002D0CB1">
        <w:rPr>
          <w:rFonts w:ascii="Arial" w:hAnsi="Arial" w:cs="Arial"/>
          <w:bCs/>
          <w:sz w:val="22"/>
        </w:rPr>
        <w:t xml:space="preserve"> training ideas.</w:t>
      </w:r>
    </w:p>
    <w:p w14:paraId="7B985773" w14:textId="77777777" w:rsidR="00A9301D" w:rsidRPr="002D0CB1" w:rsidRDefault="00A9301D" w:rsidP="00A9301D">
      <w:pPr>
        <w:jc w:val="both"/>
        <w:rPr>
          <w:rFonts w:ascii="Arial" w:hAnsi="Arial" w:cs="Arial"/>
          <w:bCs/>
          <w:sz w:val="22"/>
        </w:rPr>
      </w:pPr>
    </w:p>
    <w:p w14:paraId="1E5FDF86" w14:textId="00B56D8E" w:rsidR="00A9301D" w:rsidRPr="002D0CB1" w:rsidRDefault="00A9301D" w:rsidP="00A9301D">
      <w:pPr>
        <w:jc w:val="both"/>
        <w:rPr>
          <w:rFonts w:ascii="Arial" w:hAnsi="Arial" w:cs="Arial"/>
          <w:bCs/>
          <w:sz w:val="22"/>
        </w:rPr>
      </w:pPr>
      <w:bookmarkStart w:id="0" w:name="_Hlk46579764"/>
      <w:r w:rsidRPr="002D0CB1">
        <w:rPr>
          <w:rFonts w:ascii="Arial" w:hAnsi="Arial" w:cs="Arial"/>
          <w:bCs/>
          <w:sz w:val="22"/>
        </w:rPr>
        <w:lastRenderedPageBreak/>
        <w:t xml:space="preserve">In the absence of the </w:t>
      </w:r>
      <w:r>
        <w:rPr>
          <w:rFonts w:ascii="Arial" w:hAnsi="Arial" w:cs="Arial"/>
          <w:bCs/>
          <w:sz w:val="22"/>
        </w:rPr>
        <w:t xml:space="preserve">Head of </w:t>
      </w:r>
      <w:r w:rsidR="00C74BE2">
        <w:rPr>
          <w:rFonts w:ascii="Arial" w:hAnsi="Arial" w:cs="Arial"/>
          <w:bCs/>
          <w:sz w:val="22"/>
        </w:rPr>
        <w:t>Project Delivery and Governance</w:t>
      </w:r>
      <w:r w:rsidRPr="002D0CB1">
        <w:rPr>
          <w:rFonts w:ascii="Arial" w:hAnsi="Arial" w:cs="Arial"/>
          <w:bCs/>
          <w:sz w:val="22"/>
        </w:rPr>
        <w:t xml:space="preserve">, this role may be required to deputise and act as the primary escalation point and communication point to/from all other Digital Services and internal and external stakeholders. </w:t>
      </w:r>
    </w:p>
    <w:p w14:paraId="5F0EDE30" w14:textId="77777777" w:rsidR="00A9301D" w:rsidRPr="002D0CB1" w:rsidRDefault="00A9301D" w:rsidP="00A9301D">
      <w:pPr>
        <w:jc w:val="both"/>
        <w:rPr>
          <w:rFonts w:ascii="Arial" w:hAnsi="Arial" w:cs="Arial"/>
          <w:bCs/>
          <w:sz w:val="22"/>
        </w:rPr>
      </w:pPr>
    </w:p>
    <w:p w14:paraId="586EAE5A" w14:textId="77777777" w:rsidR="00A9301D" w:rsidRPr="002D0CB1" w:rsidRDefault="00A9301D" w:rsidP="00A9301D">
      <w:pPr>
        <w:jc w:val="both"/>
        <w:rPr>
          <w:rFonts w:ascii="Arial" w:hAnsi="Arial" w:cs="Arial"/>
          <w:bCs/>
          <w:sz w:val="22"/>
        </w:rPr>
      </w:pPr>
      <w:r w:rsidRPr="002D0CB1">
        <w:rPr>
          <w:rFonts w:ascii="Arial" w:hAnsi="Arial" w:cs="Arial"/>
          <w:bCs/>
          <w:sz w:val="22"/>
        </w:rPr>
        <w:t xml:space="preserve">The Digital Services is provided 24 x 7 x 365. As such, there may be times when the post holder is required to be available on call- out of hours, including weekends, on a roster basis. </w:t>
      </w:r>
    </w:p>
    <w:bookmarkEnd w:id="0"/>
    <w:p w14:paraId="2923A783" w14:textId="77777777" w:rsidR="00A9301D" w:rsidRPr="00E07D77" w:rsidRDefault="00A9301D" w:rsidP="00A9301D">
      <w:pPr>
        <w:jc w:val="both"/>
        <w:rPr>
          <w:rFonts w:ascii="Arial" w:hAnsi="Arial" w:cs="Arial"/>
          <w:bCs/>
          <w:sz w:val="22"/>
        </w:rPr>
      </w:pPr>
    </w:p>
    <w:p w14:paraId="7BBAF213" w14:textId="77777777" w:rsidR="00A9301D" w:rsidRPr="00E07D77" w:rsidRDefault="00A9301D" w:rsidP="00A9301D">
      <w:pPr>
        <w:jc w:val="both"/>
        <w:rPr>
          <w:rFonts w:ascii="Arial" w:hAnsi="Arial" w:cs="Arial"/>
          <w:bCs/>
          <w:sz w:val="22"/>
        </w:rPr>
      </w:pPr>
    </w:p>
    <w:p w14:paraId="03B40663" w14:textId="77777777" w:rsidR="00A9301D" w:rsidRPr="00D16B09" w:rsidRDefault="00A9301D" w:rsidP="00A9301D">
      <w:pPr>
        <w:rPr>
          <w:rFonts w:ascii="Calibri" w:hAnsi="Calibri" w:cs="Calibri"/>
          <w:noProof/>
          <w:sz w:val="22"/>
          <w:szCs w:val="22"/>
          <w:highlight w:val="cyan"/>
        </w:rPr>
      </w:pPr>
    </w:p>
    <w:p w14:paraId="2C65C228" w14:textId="77777777" w:rsidR="00A9301D" w:rsidRPr="00D16B09" w:rsidRDefault="00A9301D" w:rsidP="00A9301D">
      <w:pPr>
        <w:jc w:val="both"/>
        <w:rPr>
          <w:rFonts w:ascii="Arial" w:hAnsi="Arial" w:cs="Arial"/>
          <w:sz w:val="22"/>
          <w:szCs w:val="22"/>
          <w:highlight w:val="cyan"/>
        </w:rPr>
      </w:pPr>
    </w:p>
    <w:p w14:paraId="56D6493A" w14:textId="77777777" w:rsidR="00A9301D" w:rsidRPr="0046686F" w:rsidRDefault="00A9301D" w:rsidP="00A9301D">
      <w:pPr>
        <w:jc w:val="both"/>
        <w:rPr>
          <w:rFonts w:ascii="Arial" w:hAnsi="Arial" w:cs="Arial"/>
          <w:sz w:val="22"/>
          <w:szCs w:val="22"/>
        </w:rPr>
      </w:pPr>
      <w:r w:rsidRPr="0046686F">
        <w:rPr>
          <w:rFonts w:ascii="Arial" w:hAnsi="Arial" w:cs="Arial"/>
          <w:sz w:val="22"/>
          <w:szCs w:val="22"/>
        </w:rPr>
        <w:t>The remit of this role will encompass the following responsibilities:</w:t>
      </w:r>
    </w:p>
    <w:p w14:paraId="75C427F5" w14:textId="77777777" w:rsidR="00A9301D" w:rsidRPr="0046686F" w:rsidRDefault="00A9301D" w:rsidP="00A9301D">
      <w:pPr>
        <w:jc w:val="both"/>
        <w:rPr>
          <w:rFonts w:ascii="Arial" w:hAnsi="Arial" w:cs="Arial"/>
          <w:sz w:val="22"/>
          <w:szCs w:val="22"/>
        </w:rPr>
      </w:pPr>
    </w:p>
    <w:p w14:paraId="18760CBF" w14:textId="79738FB8" w:rsidR="00480032" w:rsidRDefault="00480032" w:rsidP="00480032">
      <w:pPr>
        <w:numPr>
          <w:ilvl w:val="0"/>
          <w:numId w:val="5"/>
        </w:numPr>
        <w:spacing w:before="100" w:beforeAutospacing="1" w:after="100" w:afterAutospacing="1"/>
        <w:ind w:left="357"/>
        <w:jc w:val="both"/>
        <w:rPr>
          <w:rFonts w:ascii="Arial" w:hAnsi="Arial" w:cs="Arial"/>
          <w:sz w:val="22"/>
          <w:szCs w:val="22"/>
          <w:lang w:val="en-US" w:eastAsia="en-GB"/>
        </w:rPr>
      </w:pPr>
      <w:r>
        <w:rPr>
          <w:rFonts w:ascii="Arial" w:hAnsi="Arial" w:cs="Arial"/>
          <w:sz w:val="22"/>
          <w:szCs w:val="22"/>
          <w:lang w:val="en-US" w:eastAsia="en-GB"/>
        </w:rPr>
        <w:t>To ensure the successful delivery of the Council’s approved portfolio, ensuring projects and programmes are delivered to agreed time, cost and quality</w:t>
      </w:r>
      <w:r w:rsidR="00541BF3">
        <w:rPr>
          <w:rFonts w:ascii="Arial" w:hAnsi="Arial" w:cs="Arial"/>
          <w:sz w:val="22"/>
          <w:szCs w:val="22"/>
          <w:lang w:val="en-US" w:eastAsia="en-GB"/>
        </w:rPr>
        <w:t xml:space="preserve">, through an appropriate resourcing profile </w:t>
      </w:r>
      <w:r>
        <w:rPr>
          <w:rFonts w:ascii="Arial" w:hAnsi="Arial" w:cs="Arial"/>
          <w:sz w:val="22"/>
          <w:szCs w:val="22"/>
          <w:lang w:val="en-US" w:eastAsia="en-GB"/>
        </w:rPr>
        <w:t xml:space="preserve">and </w:t>
      </w:r>
      <w:r w:rsidR="00541BF3">
        <w:rPr>
          <w:rFonts w:ascii="Arial" w:hAnsi="Arial" w:cs="Arial"/>
          <w:sz w:val="22"/>
          <w:szCs w:val="22"/>
          <w:lang w:val="en-US" w:eastAsia="en-GB"/>
        </w:rPr>
        <w:t xml:space="preserve">by </w:t>
      </w:r>
      <w:r>
        <w:rPr>
          <w:rFonts w:ascii="Arial" w:hAnsi="Arial" w:cs="Arial"/>
          <w:sz w:val="22"/>
          <w:szCs w:val="22"/>
          <w:lang w:val="en-US" w:eastAsia="en-GB"/>
        </w:rPr>
        <w:t>mitigating risks and issues to ensure this is achieved.</w:t>
      </w:r>
    </w:p>
    <w:p w14:paraId="5D47F4EB" w14:textId="77777777" w:rsidR="00A30C14" w:rsidRDefault="000E1990" w:rsidP="00A9301D">
      <w:pPr>
        <w:numPr>
          <w:ilvl w:val="0"/>
          <w:numId w:val="5"/>
        </w:numPr>
        <w:spacing w:before="100" w:beforeAutospacing="1" w:after="100" w:afterAutospacing="1"/>
        <w:ind w:left="357"/>
        <w:jc w:val="both"/>
        <w:rPr>
          <w:rFonts w:ascii="Arial" w:hAnsi="Arial" w:cs="Arial"/>
          <w:sz w:val="22"/>
          <w:szCs w:val="22"/>
          <w:lang w:val="en-US" w:eastAsia="en-GB"/>
        </w:rPr>
      </w:pPr>
      <w:r>
        <w:rPr>
          <w:rFonts w:ascii="Arial" w:hAnsi="Arial" w:cs="Arial"/>
          <w:sz w:val="22"/>
          <w:szCs w:val="22"/>
          <w:lang w:val="en-US" w:eastAsia="en-GB"/>
        </w:rPr>
        <w:t xml:space="preserve">To ensure all project delivery resources comply with the </w:t>
      </w:r>
      <w:r w:rsidR="006D4669">
        <w:rPr>
          <w:rFonts w:ascii="Arial" w:hAnsi="Arial" w:cs="Arial"/>
          <w:sz w:val="22"/>
          <w:szCs w:val="22"/>
          <w:lang w:val="en-US" w:eastAsia="en-GB"/>
        </w:rPr>
        <w:t xml:space="preserve">organisational standards and framework for project delivery, </w:t>
      </w:r>
      <w:r w:rsidR="00A30C14">
        <w:rPr>
          <w:rFonts w:ascii="Arial" w:hAnsi="Arial" w:cs="Arial"/>
          <w:sz w:val="22"/>
          <w:szCs w:val="22"/>
          <w:lang w:val="en-US" w:eastAsia="en-GB"/>
        </w:rPr>
        <w:t>reporting and governance, including requirements for Information Governance and change management.</w:t>
      </w:r>
    </w:p>
    <w:p w14:paraId="76CD0107" w14:textId="60E17884" w:rsidR="00511213" w:rsidRDefault="00511213" w:rsidP="00A9301D">
      <w:pPr>
        <w:numPr>
          <w:ilvl w:val="0"/>
          <w:numId w:val="5"/>
        </w:numPr>
        <w:spacing w:before="100" w:beforeAutospacing="1" w:after="100" w:afterAutospacing="1"/>
        <w:ind w:left="357"/>
        <w:jc w:val="both"/>
        <w:rPr>
          <w:rFonts w:ascii="Arial" w:hAnsi="Arial" w:cs="Arial"/>
          <w:sz w:val="22"/>
          <w:szCs w:val="22"/>
          <w:lang w:val="en-US" w:eastAsia="en-GB"/>
        </w:rPr>
      </w:pPr>
      <w:r>
        <w:rPr>
          <w:rFonts w:ascii="Arial" w:hAnsi="Arial" w:cs="Arial"/>
          <w:sz w:val="22"/>
          <w:szCs w:val="22"/>
          <w:lang w:val="en-US" w:eastAsia="en-GB"/>
        </w:rPr>
        <w:t xml:space="preserve">To manage the </w:t>
      </w:r>
      <w:r w:rsidR="00907DBB">
        <w:rPr>
          <w:rFonts w:ascii="Arial" w:hAnsi="Arial" w:cs="Arial"/>
          <w:sz w:val="22"/>
          <w:szCs w:val="22"/>
          <w:lang w:val="en-US" w:eastAsia="en-GB"/>
        </w:rPr>
        <w:t>approved budget for the portfolio delivery, ensure transparency and forecasting are robust and accurate</w:t>
      </w:r>
      <w:r w:rsidR="000331C6">
        <w:rPr>
          <w:rFonts w:ascii="Arial" w:hAnsi="Arial" w:cs="Arial"/>
          <w:sz w:val="22"/>
          <w:szCs w:val="22"/>
          <w:lang w:val="en-US" w:eastAsia="en-GB"/>
        </w:rPr>
        <w:t>. Budget management will include capital spend, Flexible Use of Capital Receipts and revenue</w:t>
      </w:r>
      <w:r w:rsidR="005E2CE0">
        <w:rPr>
          <w:rFonts w:ascii="Arial" w:hAnsi="Arial" w:cs="Arial"/>
          <w:sz w:val="22"/>
          <w:szCs w:val="22"/>
          <w:lang w:val="en-US" w:eastAsia="en-GB"/>
        </w:rPr>
        <w:t xml:space="preserve"> demands.</w:t>
      </w:r>
    </w:p>
    <w:p w14:paraId="2629CD3F" w14:textId="32311B85" w:rsidR="00A9301D" w:rsidRPr="0046686F" w:rsidRDefault="00C73DD2" w:rsidP="00A9301D">
      <w:pPr>
        <w:numPr>
          <w:ilvl w:val="0"/>
          <w:numId w:val="5"/>
        </w:numPr>
        <w:spacing w:before="100" w:beforeAutospacing="1" w:after="100" w:afterAutospacing="1"/>
        <w:ind w:left="357"/>
        <w:jc w:val="both"/>
        <w:rPr>
          <w:rFonts w:ascii="Arial" w:hAnsi="Arial" w:cs="Arial"/>
          <w:sz w:val="22"/>
          <w:szCs w:val="22"/>
          <w:lang w:val="en-US" w:eastAsia="en-GB"/>
        </w:rPr>
      </w:pPr>
      <w:r>
        <w:rPr>
          <w:rFonts w:ascii="Arial" w:hAnsi="Arial" w:cs="Arial"/>
          <w:sz w:val="22"/>
          <w:szCs w:val="22"/>
          <w:lang w:val="en-US" w:eastAsia="en-GB"/>
        </w:rPr>
        <w:t>To p</w:t>
      </w:r>
      <w:r w:rsidR="00A9301D" w:rsidRPr="0046686F">
        <w:rPr>
          <w:rFonts w:ascii="Arial" w:hAnsi="Arial" w:cs="Arial"/>
          <w:sz w:val="22"/>
          <w:szCs w:val="22"/>
          <w:lang w:val="en-US" w:eastAsia="en-GB"/>
        </w:rPr>
        <w:t xml:space="preserve">repare </w:t>
      </w:r>
      <w:r w:rsidR="00191BDE">
        <w:rPr>
          <w:rFonts w:ascii="Arial" w:hAnsi="Arial" w:cs="Arial"/>
          <w:sz w:val="22"/>
          <w:szCs w:val="22"/>
          <w:lang w:val="en-US" w:eastAsia="en-GB"/>
        </w:rPr>
        <w:t>regular</w:t>
      </w:r>
      <w:r w:rsidR="00A9301D" w:rsidRPr="0046686F">
        <w:rPr>
          <w:rFonts w:ascii="Arial" w:hAnsi="Arial" w:cs="Arial"/>
          <w:sz w:val="22"/>
          <w:szCs w:val="22"/>
          <w:lang w:val="en-US" w:eastAsia="en-GB"/>
        </w:rPr>
        <w:t xml:space="preserve"> performance reports to </w:t>
      </w:r>
      <w:r w:rsidR="00A9301D">
        <w:rPr>
          <w:rFonts w:ascii="Arial" w:hAnsi="Arial" w:cs="Arial"/>
          <w:sz w:val="22"/>
          <w:szCs w:val="22"/>
          <w:lang w:val="en-US" w:eastAsia="en-GB"/>
        </w:rPr>
        <w:t xml:space="preserve">support </w:t>
      </w:r>
      <w:r w:rsidR="00A9301D" w:rsidRPr="0046686F">
        <w:rPr>
          <w:rFonts w:ascii="Arial" w:hAnsi="Arial" w:cs="Arial"/>
          <w:sz w:val="22"/>
          <w:szCs w:val="22"/>
          <w:lang w:val="en-US" w:eastAsia="en-GB"/>
        </w:rPr>
        <w:t xml:space="preserve">the </w:t>
      </w:r>
      <w:r w:rsidR="00191BDE">
        <w:rPr>
          <w:rFonts w:ascii="Arial" w:hAnsi="Arial" w:cs="Arial"/>
          <w:sz w:val="22"/>
          <w:szCs w:val="22"/>
          <w:lang w:val="en-US" w:eastAsia="en-GB"/>
        </w:rPr>
        <w:t xml:space="preserve">transparency of delivery progress to </w:t>
      </w:r>
      <w:r w:rsidR="007F4824">
        <w:rPr>
          <w:rFonts w:ascii="Arial" w:hAnsi="Arial" w:cs="Arial"/>
          <w:sz w:val="22"/>
          <w:szCs w:val="22"/>
          <w:lang w:val="en-US" w:eastAsia="en-GB"/>
        </w:rPr>
        <w:t xml:space="preserve">the </w:t>
      </w:r>
      <w:r w:rsidR="00881630">
        <w:rPr>
          <w:rFonts w:ascii="Arial" w:hAnsi="Arial" w:cs="Arial"/>
          <w:sz w:val="22"/>
          <w:szCs w:val="22"/>
          <w:lang w:val="en-US" w:eastAsia="en-GB"/>
        </w:rPr>
        <w:t>Council’s</w:t>
      </w:r>
      <w:r w:rsidR="007F4824">
        <w:rPr>
          <w:rFonts w:ascii="Arial" w:hAnsi="Arial" w:cs="Arial"/>
          <w:sz w:val="22"/>
          <w:szCs w:val="22"/>
          <w:lang w:val="en-US" w:eastAsia="en-GB"/>
        </w:rPr>
        <w:t xml:space="preserve"> Executive Management Team,</w:t>
      </w:r>
      <w:r w:rsidR="00A9301D" w:rsidRPr="0046686F">
        <w:rPr>
          <w:rFonts w:ascii="Arial" w:hAnsi="Arial" w:cs="Arial"/>
          <w:sz w:val="22"/>
          <w:szCs w:val="22"/>
          <w:lang w:val="en-US" w:eastAsia="en-GB"/>
        </w:rPr>
        <w:t xml:space="preserve"> constructing a cohesive and comprehensive Board level summary </w:t>
      </w:r>
      <w:r w:rsidR="00A9301D">
        <w:rPr>
          <w:rFonts w:ascii="Arial" w:hAnsi="Arial" w:cs="Arial"/>
          <w:sz w:val="22"/>
          <w:szCs w:val="22"/>
          <w:lang w:val="en-US" w:eastAsia="en-GB"/>
        </w:rPr>
        <w:t xml:space="preserve">that will enable, transparent and consistent messaging </w:t>
      </w:r>
      <w:r w:rsidR="00A9301D" w:rsidRPr="0046686F">
        <w:rPr>
          <w:rFonts w:ascii="Arial" w:hAnsi="Arial" w:cs="Arial"/>
          <w:sz w:val="22"/>
          <w:szCs w:val="22"/>
          <w:lang w:val="en-US" w:eastAsia="en-GB"/>
        </w:rPr>
        <w:t xml:space="preserve">keeping them fully informed. </w:t>
      </w:r>
    </w:p>
    <w:p w14:paraId="05A53C8D" w14:textId="6D182EC2" w:rsidR="00A9301D" w:rsidRPr="007F0CEE" w:rsidRDefault="00A9301D" w:rsidP="00A9301D">
      <w:pPr>
        <w:numPr>
          <w:ilvl w:val="0"/>
          <w:numId w:val="5"/>
        </w:numPr>
        <w:spacing w:before="100" w:beforeAutospacing="1" w:after="100" w:afterAutospacing="1"/>
        <w:ind w:left="357"/>
        <w:jc w:val="both"/>
        <w:rPr>
          <w:rFonts w:ascii="Arial" w:hAnsi="Arial" w:cs="Arial"/>
          <w:sz w:val="22"/>
          <w:szCs w:val="22"/>
          <w:lang w:val="en-US" w:eastAsia="en-GB"/>
        </w:rPr>
      </w:pPr>
      <w:r w:rsidRPr="007F0CEE">
        <w:rPr>
          <w:rFonts w:ascii="Arial" w:hAnsi="Arial" w:cs="Arial"/>
          <w:sz w:val="22"/>
          <w:szCs w:val="22"/>
          <w:lang w:val="en-US" w:eastAsia="en-GB"/>
        </w:rPr>
        <w:t xml:space="preserve">The post holder is to ensure that Digital Services </w:t>
      </w:r>
      <w:r w:rsidR="007D6C93">
        <w:rPr>
          <w:rFonts w:ascii="Arial" w:hAnsi="Arial" w:cs="Arial"/>
          <w:sz w:val="22"/>
          <w:szCs w:val="22"/>
          <w:lang w:val="en-US" w:eastAsia="en-GB"/>
        </w:rPr>
        <w:t xml:space="preserve">Senior </w:t>
      </w:r>
      <w:r w:rsidRPr="007F0CEE">
        <w:rPr>
          <w:rFonts w:ascii="Arial" w:hAnsi="Arial" w:cs="Arial"/>
          <w:sz w:val="22"/>
          <w:szCs w:val="22"/>
          <w:lang w:val="en-US" w:eastAsia="en-GB"/>
        </w:rPr>
        <w:t>Management Team receive robust advice, accurate updates, options on landscape, enterprise level approaches to Project delivery, analysis, training in a way that informs decision making, organisational strategy and challenges current thinking and enables debate</w:t>
      </w:r>
      <w:r w:rsidR="007D6C93">
        <w:rPr>
          <w:rFonts w:ascii="Arial" w:hAnsi="Arial" w:cs="Arial"/>
          <w:sz w:val="22"/>
          <w:szCs w:val="22"/>
          <w:lang w:val="en-US" w:eastAsia="en-GB"/>
        </w:rPr>
        <w:t xml:space="preserve"> across all Digital Services</w:t>
      </w:r>
      <w:r w:rsidRPr="007F0CEE">
        <w:rPr>
          <w:rFonts w:ascii="Arial" w:hAnsi="Arial" w:cs="Arial"/>
          <w:sz w:val="22"/>
          <w:szCs w:val="22"/>
          <w:lang w:val="en-US" w:eastAsia="en-GB"/>
        </w:rPr>
        <w:t xml:space="preserve">. </w:t>
      </w:r>
    </w:p>
    <w:p w14:paraId="2F109B15" w14:textId="77777777" w:rsidR="00A9301D" w:rsidRPr="007F0CEE" w:rsidRDefault="00A9301D" w:rsidP="00A9301D">
      <w:pPr>
        <w:numPr>
          <w:ilvl w:val="0"/>
          <w:numId w:val="5"/>
        </w:numPr>
        <w:spacing w:before="100" w:beforeAutospacing="1" w:after="100" w:afterAutospacing="1"/>
        <w:ind w:left="357"/>
        <w:jc w:val="both"/>
        <w:rPr>
          <w:rFonts w:ascii="Arial" w:hAnsi="Arial" w:cs="Arial"/>
          <w:sz w:val="22"/>
          <w:szCs w:val="22"/>
          <w:lang w:val="en-US" w:eastAsia="en-GB"/>
        </w:rPr>
      </w:pPr>
      <w:r w:rsidRPr="007F0CEE">
        <w:rPr>
          <w:rFonts w:ascii="Arial" w:hAnsi="Arial" w:cs="Arial"/>
          <w:sz w:val="22"/>
          <w:szCs w:val="22"/>
          <w:lang w:val="en-US" w:eastAsia="en-GB"/>
        </w:rPr>
        <w:t xml:space="preserve">Maintain an understanding of trends and continuous improvement approaches to support financial savings as an outcome and ensure that these are well understood across the service for all solutions proposed by the team. </w:t>
      </w:r>
    </w:p>
    <w:p w14:paraId="2B1A2E66" w14:textId="77777777" w:rsidR="00A9301D" w:rsidRPr="007F0CEE" w:rsidRDefault="00A9301D" w:rsidP="00A9301D">
      <w:pPr>
        <w:numPr>
          <w:ilvl w:val="0"/>
          <w:numId w:val="5"/>
        </w:numPr>
        <w:spacing w:before="100" w:beforeAutospacing="1" w:after="100" w:afterAutospacing="1"/>
        <w:ind w:left="357"/>
        <w:jc w:val="both"/>
        <w:rPr>
          <w:rFonts w:ascii="Arial" w:hAnsi="Arial" w:cs="Arial"/>
          <w:sz w:val="22"/>
          <w:szCs w:val="22"/>
          <w:lang w:val="en-US" w:eastAsia="en-GB"/>
        </w:rPr>
      </w:pPr>
      <w:r w:rsidRPr="007F0CEE">
        <w:rPr>
          <w:rFonts w:ascii="Arial" w:hAnsi="Arial" w:cs="Arial"/>
          <w:sz w:val="22"/>
          <w:szCs w:val="22"/>
          <w:lang w:val="en-US" w:eastAsia="en-GB"/>
        </w:rPr>
        <w:t xml:space="preserve">To deliver </w:t>
      </w:r>
      <w:r>
        <w:rPr>
          <w:rFonts w:ascii="Arial" w:hAnsi="Arial" w:cs="Arial"/>
          <w:sz w:val="22"/>
          <w:szCs w:val="22"/>
          <w:lang w:val="en-US" w:eastAsia="en-GB"/>
        </w:rPr>
        <w:t>continuous improvement to or suggest alternative solutions for</w:t>
      </w:r>
      <w:r w:rsidRPr="007F0CEE">
        <w:rPr>
          <w:rFonts w:ascii="Arial" w:hAnsi="Arial" w:cs="Arial"/>
          <w:sz w:val="22"/>
          <w:szCs w:val="22"/>
          <w:lang w:val="en-US" w:eastAsia="en-GB"/>
        </w:rPr>
        <w:t xml:space="preserve"> automated approach to performance</w:t>
      </w:r>
      <w:r>
        <w:rPr>
          <w:rFonts w:ascii="Arial" w:hAnsi="Arial" w:cs="Arial"/>
          <w:sz w:val="22"/>
          <w:szCs w:val="22"/>
          <w:lang w:val="en-US" w:eastAsia="en-GB"/>
        </w:rPr>
        <w:t xml:space="preserve"> in delivery</w:t>
      </w:r>
      <w:r w:rsidRPr="007F0CEE">
        <w:rPr>
          <w:rFonts w:ascii="Arial" w:hAnsi="Arial" w:cs="Arial"/>
          <w:sz w:val="22"/>
          <w:szCs w:val="22"/>
          <w:lang w:val="en-US" w:eastAsia="en-GB"/>
        </w:rPr>
        <w:t xml:space="preserve">. </w:t>
      </w:r>
    </w:p>
    <w:p w14:paraId="1F39B7E4" w14:textId="77777777" w:rsidR="00A9301D" w:rsidRPr="007F0CEE" w:rsidRDefault="00A9301D" w:rsidP="00A9301D">
      <w:pPr>
        <w:numPr>
          <w:ilvl w:val="0"/>
          <w:numId w:val="5"/>
        </w:numPr>
        <w:spacing w:before="100" w:beforeAutospacing="1" w:after="100" w:afterAutospacing="1"/>
        <w:ind w:left="357"/>
        <w:jc w:val="both"/>
        <w:rPr>
          <w:rFonts w:ascii="Arial" w:hAnsi="Arial" w:cs="Arial"/>
          <w:sz w:val="22"/>
          <w:szCs w:val="22"/>
          <w:lang w:val="en-US" w:eastAsia="en-GB"/>
        </w:rPr>
      </w:pPr>
      <w:r w:rsidRPr="007F0CEE">
        <w:rPr>
          <w:rFonts w:ascii="Arial" w:hAnsi="Arial" w:cs="Arial"/>
          <w:sz w:val="22"/>
          <w:szCs w:val="22"/>
          <w:lang w:val="en-US" w:eastAsia="en-GB"/>
        </w:rPr>
        <w:t xml:space="preserve">To work with colleagues and external partners to develop integrated approaches </w:t>
      </w:r>
      <w:r>
        <w:rPr>
          <w:rFonts w:ascii="Arial" w:hAnsi="Arial" w:cs="Arial"/>
          <w:sz w:val="22"/>
          <w:szCs w:val="22"/>
          <w:lang w:val="en-US" w:eastAsia="en-GB"/>
        </w:rPr>
        <w:t>to improve data quality and adoption of technological tools</w:t>
      </w:r>
      <w:r w:rsidRPr="007F0CEE">
        <w:rPr>
          <w:rFonts w:ascii="Arial" w:hAnsi="Arial" w:cs="Arial"/>
          <w:sz w:val="22"/>
          <w:szCs w:val="22"/>
          <w:lang w:val="en-US" w:eastAsia="en-GB"/>
        </w:rPr>
        <w:t>.</w:t>
      </w:r>
    </w:p>
    <w:p w14:paraId="04506D2A" w14:textId="77777777" w:rsidR="00A9301D" w:rsidRPr="007F0CEE" w:rsidRDefault="00A9301D" w:rsidP="00A9301D">
      <w:pPr>
        <w:numPr>
          <w:ilvl w:val="0"/>
          <w:numId w:val="5"/>
        </w:numPr>
        <w:spacing w:before="100" w:beforeAutospacing="1" w:after="100" w:afterAutospacing="1"/>
        <w:ind w:left="357"/>
        <w:jc w:val="both"/>
        <w:rPr>
          <w:rFonts w:ascii="Arial" w:hAnsi="Arial" w:cs="Arial"/>
          <w:sz w:val="22"/>
          <w:szCs w:val="22"/>
          <w:lang w:val="en-US" w:eastAsia="en-GB"/>
        </w:rPr>
      </w:pPr>
      <w:r w:rsidRPr="007F0CEE">
        <w:rPr>
          <w:rFonts w:ascii="Arial" w:hAnsi="Arial" w:cs="Arial"/>
          <w:sz w:val="22"/>
          <w:szCs w:val="22"/>
          <w:lang w:val="en-US" w:eastAsia="en-GB"/>
        </w:rPr>
        <w:t xml:space="preserve">Motivate, lead and develop a team to support a culture of high-quality performance and continuous improvements. </w:t>
      </w:r>
    </w:p>
    <w:p w14:paraId="5ECCEFDB" w14:textId="77777777" w:rsidR="00A820C7" w:rsidRPr="00A9301D" w:rsidRDefault="00A9301D" w:rsidP="00A9301D">
      <w:pPr>
        <w:numPr>
          <w:ilvl w:val="0"/>
          <w:numId w:val="5"/>
        </w:numPr>
        <w:spacing w:before="100" w:beforeAutospacing="1" w:after="100" w:afterAutospacing="1"/>
        <w:ind w:left="357"/>
        <w:jc w:val="both"/>
        <w:rPr>
          <w:rFonts w:ascii="Arial" w:hAnsi="Arial" w:cs="Arial"/>
          <w:sz w:val="22"/>
          <w:szCs w:val="22"/>
          <w:lang w:val="en-US" w:eastAsia="en-GB"/>
        </w:rPr>
      </w:pPr>
      <w:r w:rsidRPr="007F0CEE">
        <w:rPr>
          <w:rFonts w:ascii="Arial" w:hAnsi="Arial" w:cs="Arial"/>
          <w:sz w:val="22"/>
          <w:szCs w:val="22"/>
          <w:lang w:val="en-US" w:eastAsia="en-GB"/>
        </w:rPr>
        <w:t>These tasks and objectives may be varied from time to time to meet the changing business needs and priorities of the Council.</w:t>
      </w:r>
    </w:p>
    <w:p w14:paraId="771A8A29" w14:textId="77777777" w:rsidR="000C221F" w:rsidRPr="00291427" w:rsidRDefault="000C221F" w:rsidP="000C221F">
      <w:pPr>
        <w:spacing w:before="100" w:beforeAutospacing="1" w:after="100" w:afterAutospacing="1"/>
        <w:jc w:val="both"/>
        <w:rPr>
          <w:rFonts w:ascii="Arial" w:hAnsi="Arial" w:cs="Arial"/>
          <w:sz w:val="22"/>
          <w:szCs w:val="22"/>
          <w:highlight w:val="yellow"/>
          <w:lang w:val="en-US"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B338C9" w:rsidRPr="005E27AB" w14:paraId="563C09DE" w14:textId="77777777" w:rsidTr="00D26FD3">
        <w:tc>
          <w:tcPr>
            <w:tcW w:w="9214" w:type="dxa"/>
            <w:shd w:val="clear" w:color="auto" w:fill="CCCCCC"/>
          </w:tcPr>
          <w:p w14:paraId="50332C6C" w14:textId="77777777" w:rsidR="00B338C9" w:rsidRPr="005E27AB" w:rsidRDefault="00B338C9" w:rsidP="00D26FD3">
            <w:pPr>
              <w:pStyle w:val="Heading6"/>
              <w:numPr>
                <w:ilvl w:val="0"/>
                <w:numId w:val="0"/>
              </w:numPr>
              <w:jc w:val="left"/>
              <w:rPr>
                <w:color w:val="800080"/>
                <w:sz w:val="22"/>
                <w:szCs w:val="22"/>
              </w:rPr>
            </w:pPr>
            <w:r w:rsidRPr="005E27AB">
              <w:rPr>
                <w:color w:val="800080"/>
                <w:sz w:val="22"/>
                <w:szCs w:val="22"/>
              </w:rPr>
              <w:t>Dimensions including Structure Chart:</w:t>
            </w:r>
          </w:p>
        </w:tc>
      </w:tr>
    </w:tbl>
    <w:p w14:paraId="5853734C" w14:textId="77777777" w:rsidR="00B338C9" w:rsidRPr="005E27AB" w:rsidRDefault="00B338C9" w:rsidP="00B338C9">
      <w:pPr>
        <w:rPr>
          <w:rFonts w:ascii="Arial" w:hAnsi="Arial" w:cs="Arial"/>
          <w:sz w:val="22"/>
          <w:szCs w:val="22"/>
        </w:rPr>
      </w:pPr>
    </w:p>
    <w:p w14:paraId="147B08CC" w14:textId="77777777" w:rsidR="00B338C9" w:rsidRPr="005E27AB" w:rsidRDefault="00B338C9" w:rsidP="00B338C9">
      <w:pPr>
        <w:numPr>
          <w:ilvl w:val="0"/>
          <w:numId w:val="2"/>
        </w:numPr>
        <w:tabs>
          <w:tab w:val="clear" w:pos="1080"/>
        </w:tabs>
        <w:ind w:left="284" w:hanging="284"/>
        <w:rPr>
          <w:rFonts w:ascii="Arial" w:hAnsi="Arial" w:cs="Arial"/>
          <w:b/>
          <w:sz w:val="22"/>
          <w:szCs w:val="22"/>
        </w:rPr>
      </w:pPr>
      <w:r w:rsidRPr="005E27AB">
        <w:rPr>
          <w:rFonts w:ascii="Arial" w:hAnsi="Arial" w:cs="Arial"/>
          <w:b/>
          <w:sz w:val="22"/>
          <w:szCs w:val="22"/>
        </w:rPr>
        <w:t>Annual budgetary amounts with which the role is either directly or indirectly concerned:</w:t>
      </w:r>
    </w:p>
    <w:p w14:paraId="4F0D39F3" w14:textId="77777777" w:rsidR="00B338C9" w:rsidRPr="005E27AB" w:rsidRDefault="00B338C9" w:rsidP="00B338C9">
      <w:pPr>
        <w:ind w:left="284" w:hanging="284"/>
        <w:rPr>
          <w:rFonts w:ascii="Arial" w:hAnsi="Arial" w:cs="Arial"/>
          <w:sz w:val="22"/>
          <w:szCs w:val="22"/>
        </w:rPr>
      </w:pPr>
    </w:p>
    <w:p w14:paraId="4974EFD3" w14:textId="610828A9" w:rsidR="00111DF9" w:rsidRDefault="00B338C9" w:rsidP="00B338C9">
      <w:pPr>
        <w:ind w:right="-43"/>
        <w:jc w:val="both"/>
        <w:rPr>
          <w:rFonts w:ascii="Arial" w:hAnsi="Arial" w:cs="Arial"/>
          <w:sz w:val="22"/>
          <w:szCs w:val="22"/>
        </w:rPr>
      </w:pPr>
      <w:bookmarkStart w:id="1" w:name="_Hlk46579231"/>
      <w:r w:rsidRPr="09169DDE">
        <w:rPr>
          <w:rFonts w:ascii="Arial" w:hAnsi="Arial" w:cs="Arial"/>
          <w:sz w:val="22"/>
          <w:szCs w:val="22"/>
        </w:rPr>
        <w:t xml:space="preserve">This will vary depending on the </w:t>
      </w:r>
      <w:r w:rsidR="00CE16D1">
        <w:rPr>
          <w:rFonts w:ascii="Arial" w:hAnsi="Arial" w:cs="Arial"/>
          <w:sz w:val="22"/>
          <w:szCs w:val="22"/>
        </w:rPr>
        <w:t xml:space="preserve">annual proposed </w:t>
      </w:r>
      <w:r w:rsidR="00111DF9">
        <w:rPr>
          <w:rFonts w:ascii="Arial" w:hAnsi="Arial" w:cs="Arial"/>
          <w:sz w:val="22"/>
          <w:szCs w:val="22"/>
        </w:rPr>
        <w:t>portfolio</w:t>
      </w:r>
      <w:r w:rsidRPr="09169DDE">
        <w:rPr>
          <w:rFonts w:ascii="Arial" w:hAnsi="Arial" w:cs="Arial"/>
          <w:sz w:val="22"/>
          <w:szCs w:val="22"/>
        </w:rPr>
        <w:t xml:space="preserve"> priorities, projects and responsibilities o</w:t>
      </w:r>
      <w:r>
        <w:rPr>
          <w:rFonts w:ascii="Arial" w:hAnsi="Arial" w:cs="Arial"/>
          <w:sz w:val="22"/>
          <w:szCs w:val="22"/>
        </w:rPr>
        <w:t xml:space="preserve">f the </w:t>
      </w:r>
      <w:r w:rsidRPr="09169DDE">
        <w:rPr>
          <w:rFonts w:ascii="Arial" w:hAnsi="Arial" w:cs="Arial"/>
          <w:sz w:val="22"/>
          <w:szCs w:val="22"/>
        </w:rPr>
        <w:t xml:space="preserve">role </w:t>
      </w:r>
      <w:r w:rsidRPr="005E27AB">
        <w:rPr>
          <w:rFonts w:ascii="Arial" w:hAnsi="Arial" w:cs="Arial"/>
          <w:sz w:val="22"/>
          <w:szCs w:val="22"/>
        </w:rPr>
        <w:t xml:space="preserve">as this evolves. </w:t>
      </w:r>
    </w:p>
    <w:p w14:paraId="2621559C" w14:textId="77777777" w:rsidR="00111DF9" w:rsidRDefault="00111DF9" w:rsidP="00B338C9">
      <w:pPr>
        <w:ind w:right="-43"/>
        <w:jc w:val="both"/>
        <w:rPr>
          <w:rFonts w:ascii="Arial" w:hAnsi="Arial" w:cs="Arial"/>
          <w:sz w:val="22"/>
          <w:szCs w:val="22"/>
        </w:rPr>
      </w:pPr>
    </w:p>
    <w:p w14:paraId="67DE00FC" w14:textId="2A7BC1EC" w:rsidR="00111DF9" w:rsidRDefault="00B338C9" w:rsidP="00B338C9">
      <w:pPr>
        <w:ind w:right="-43"/>
        <w:jc w:val="both"/>
        <w:rPr>
          <w:rFonts w:ascii="Arial" w:hAnsi="Arial" w:cs="Arial"/>
          <w:sz w:val="22"/>
          <w:szCs w:val="22"/>
        </w:rPr>
      </w:pPr>
      <w:r w:rsidRPr="005E27AB">
        <w:rPr>
          <w:rFonts w:ascii="Arial" w:hAnsi="Arial" w:cs="Arial"/>
          <w:sz w:val="22"/>
          <w:szCs w:val="22"/>
        </w:rPr>
        <w:t xml:space="preserve">The current </w:t>
      </w:r>
      <w:r w:rsidR="00111DF9">
        <w:rPr>
          <w:rFonts w:ascii="Arial" w:hAnsi="Arial" w:cs="Arial"/>
          <w:sz w:val="22"/>
          <w:szCs w:val="22"/>
        </w:rPr>
        <w:t xml:space="preserve">overarching approved Strategic Portfolio </w:t>
      </w:r>
      <w:r w:rsidR="00C7502D">
        <w:rPr>
          <w:rFonts w:ascii="Arial" w:hAnsi="Arial" w:cs="Arial"/>
          <w:sz w:val="22"/>
          <w:szCs w:val="22"/>
        </w:rPr>
        <w:t>has been approved for 2024/25 as £</w:t>
      </w:r>
      <w:r w:rsidR="00A05641">
        <w:rPr>
          <w:rFonts w:ascii="Arial" w:hAnsi="Arial" w:cs="Arial"/>
          <w:sz w:val="22"/>
          <w:szCs w:val="22"/>
        </w:rPr>
        <w:t>4</w:t>
      </w:r>
      <w:r w:rsidR="00C7502D">
        <w:rPr>
          <w:rFonts w:ascii="Arial" w:hAnsi="Arial" w:cs="Arial"/>
          <w:sz w:val="22"/>
          <w:szCs w:val="22"/>
        </w:rPr>
        <w:t>M</w:t>
      </w:r>
    </w:p>
    <w:p w14:paraId="4AD8B00B" w14:textId="77777777" w:rsidR="00111DF9" w:rsidRDefault="00111DF9" w:rsidP="00B338C9">
      <w:pPr>
        <w:ind w:right="-43"/>
        <w:jc w:val="both"/>
        <w:rPr>
          <w:rFonts w:ascii="Arial" w:hAnsi="Arial" w:cs="Arial"/>
          <w:sz w:val="22"/>
          <w:szCs w:val="22"/>
        </w:rPr>
      </w:pPr>
    </w:p>
    <w:p w14:paraId="75E6706E" w14:textId="77777777" w:rsidR="00B338C9" w:rsidRPr="005E27AB" w:rsidRDefault="00111DF9" w:rsidP="00B338C9">
      <w:pPr>
        <w:ind w:right="-43"/>
        <w:jc w:val="both"/>
        <w:rPr>
          <w:rFonts w:ascii="Arial" w:hAnsi="Arial" w:cs="Arial"/>
          <w:sz w:val="22"/>
          <w:szCs w:val="22"/>
        </w:rPr>
      </w:pPr>
      <w:r>
        <w:rPr>
          <w:rFonts w:ascii="Arial" w:hAnsi="Arial" w:cs="Arial"/>
          <w:sz w:val="22"/>
          <w:szCs w:val="22"/>
        </w:rPr>
        <w:t>The post holder</w:t>
      </w:r>
      <w:r w:rsidR="00B338C9" w:rsidRPr="005E27AB">
        <w:rPr>
          <w:rFonts w:ascii="Arial" w:hAnsi="Arial" w:cs="Arial"/>
          <w:sz w:val="22"/>
          <w:szCs w:val="22"/>
        </w:rPr>
        <w:t xml:space="preserve"> will ensure that any solutions recommended fall within or under the budget allocated and will drive efficiencies on solutions to reduce costs even further. </w:t>
      </w:r>
    </w:p>
    <w:p w14:paraId="24743562" w14:textId="77777777" w:rsidR="00B338C9" w:rsidRPr="005E27AB" w:rsidRDefault="00B338C9" w:rsidP="00B338C9">
      <w:pPr>
        <w:ind w:left="284" w:right="-43" w:hanging="284"/>
        <w:jc w:val="both"/>
        <w:rPr>
          <w:rFonts w:ascii="Arial" w:hAnsi="Arial" w:cs="Arial"/>
          <w:sz w:val="22"/>
          <w:szCs w:val="22"/>
        </w:rPr>
      </w:pPr>
    </w:p>
    <w:p w14:paraId="1930A92D" w14:textId="77777777" w:rsidR="00B338C9" w:rsidRPr="005E27AB" w:rsidRDefault="00B338C9" w:rsidP="00B338C9">
      <w:pPr>
        <w:ind w:right="-43"/>
        <w:jc w:val="both"/>
        <w:rPr>
          <w:rFonts w:ascii="Arial" w:hAnsi="Arial" w:cs="Arial"/>
          <w:sz w:val="22"/>
          <w:szCs w:val="22"/>
        </w:rPr>
      </w:pPr>
      <w:r w:rsidRPr="005E27AB">
        <w:rPr>
          <w:rFonts w:ascii="Arial" w:hAnsi="Arial" w:cs="Arial"/>
          <w:sz w:val="22"/>
          <w:szCs w:val="22"/>
        </w:rPr>
        <w:t xml:space="preserve">The roles require the candidate to have a good solid understanding of budget management and controls and capability of managing a capital and revenue account for their area. </w:t>
      </w:r>
    </w:p>
    <w:p w14:paraId="7AD6DC24" w14:textId="77777777" w:rsidR="00B338C9" w:rsidRPr="005E27AB" w:rsidRDefault="00B338C9" w:rsidP="00B338C9">
      <w:pPr>
        <w:ind w:right="-1051"/>
        <w:rPr>
          <w:rFonts w:ascii="Arial" w:hAnsi="Arial" w:cs="Arial"/>
          <w:sz w:val="22"/>
          <w:szCs w:val="22"/>
        </w:rPr>
      </w:pPr>
    </w:p>
    <w:bookmarkEnd w:id="1"/>
    <w:p w14:paraId="1FC84525" w14:textId="77777777" w:rsidR="00B338C9" w:rsidRPr="005E27AB" w:rsidRDefault="00B338C9" w:rsidP="00B338C9">
      <w:pPr>
        <w:rPr>
          <w:rFonts w:ascii="Arial" w:hAnsi="Arial" w:cs="Arial"/>
          <w:b/>
          <w:sz w:val="22"/>
          <w:szCs w:val="22"/>
        </w:rPr>
      </w:pPr>
    </w:p>
    <w:p w14:paraId="61115DDA" w14:textId="77777777" w:rsidR="00BE7154" w:rsidRDefault="00B338C9" w:rsidP="00B338C9">
      <w:pPr>
        <w:numPr>
          <w:ilvl w:val="0"/>
          <w:numId w:val="2"/>
        </w:numPr>
        <w:tabs>
          <w:tab w:val="clear" w:pos="1080"/>
        </w:tabs>
        <w:ind w:left="284" w:hanging="284"/>
        <w:rPr>
          <w:rFonts w:ascii="Arial" w:hAnsi="Arial" w:cs="Arial"/>
          <w:b/>
          <w:bCs/>
          <w:sz w:val="22"/>
          <w:szCs w:val="22"/>
        </w:rPr>
      </w:pPr>
      <w:r w:rsidRPr="00D21A61">
        <w:rPr>
          <w:rFonts w:ascii="Arial" w:hAnsi="Arial" w:cs="Arial"/>
          <w:b/>
          <w:bCs/>
          <w:sz w:val="22"/>
          <w:szCs w:val="22"/>
        </w:rPr>
        <w:t>Structure Chart:</w:t>
      </w:r>
    </w:p>
    <w:p w14:paraId="724A63FC" w14:textId="77777777" w:rsidR="00B338C9" w:rsidRPr="00D21A61" w:rsidRDefault="00B338C9" w:rsidP="00BE7154">
      <w:pPr>
        <w:rPr>
          <w:rFonts w:ascii="Arial" w:hAnsi="Arial" w:cs="Arial"/>
          <w:b/>
          <w:bCs/>
          <w:sz w:val="22"/>
          <w:szCs w:val="22"/>
        </w:rPr>
      </w:pPr>
      <w:r w:rsidRPr="00D21A61">
        <w:rPr>
          <w:rFonts w:ascii="Arial" w:hAnsi="Arial" w:cs="Arial"/>
          <w:b/>
          <w:bCs/>
          <w:sz w:val="22"/>
          <w:szCs w:val="22"/>
        </w:rPr>
        <w:t xml:space="preserve"> </w:t>
      </w:r>
    </w:p>
    <w:p w14:paraId="2AEABB0D" w14:textId="24144018" w:rsidR="00FE4BFD" w:rsidRDefault="00FE4BFD" w:rsidP="00987C7B">
      <w:pPr>
        <w:ind w:left="284" w:hanging="284"/>
        <w:rPr>
          <w:rFonts w:ascii="Arial" w:hAnsi="Arial" w:cs="Arial"/>
          <w:sz w:val="22"/>
          <w:szCs w:val="22"/>
        </w:rPr>
      </w:pPr>
    </w:p>
    <w:p w14:paraId="0A16A8FC" w14:textId="77777777" w:rsidR="00FE4BFD" w:rsidRDefault="00FE4BFD" w:rsidP="00987C7B">
      <w:pPr>
        <w:ind w:left="284" w:hanging="284"/>
        <w:rPr>
          <w:rFonts w:ascii="Arial" w:hAnsi="Arial" w:cs="Arial"/>
          <w:sz w:val="22"/>
          <w:szCs w:val="22"/>
        </w:rPr>
      </w:pPr>
    </w:p>
    <w:p w14:paraId="325E4640" w14:textId="578819E0" w:rsidR="008424DC" w:rsidRDefault="00543E08" w:rsidP="00987C7B">
      <w:pPr>
        <w:ind w:left="284" w:hanging="284"/>
        <w:rPr>
          <w:rFonts w:ascii="Arial" w:hAnsi="Arial" w:cs="Arial"/>
          <w:sz w:val="22"/>
          <w:szCs w:val="22"/>
        </w:rPr>
      </w:pPr>
      <w:r>
        <w:rPr>
          <w:noProof/>
        </w:rPr>
        <w:pict w14:anchorId="0502E98A">
          <v:shape id="_x0000_i1027" type="#_x0000_t75" style="width:450.75pt;height:177.75pt;visibility:visible;mso-wrap-style:square">
            <v:imagedata r:id="rId13" o:title=""/>
          </v:shape>
        </w:pict>
      </w:r>
    </w:p>
    <w:p w14:paraId="70E9B320" w14:textId="77777777" w:rsidR="00B338C9" w:rsidRPr="00D21A61" w:rsidRDefault="00B338C9" w:rsidP="00B338C9">
      <w:pPr>
        <w:rPr>
          <w:rFonts w:ascii="Arial" w:hAnsi="Arial" w:cs="Arial"/>
          <w:sz w:val="22"/>
          <w:szCs w:val="22"/>
        </w:rPr>
      </w:pPr>
    </w:p>
    <w:p w14:paraId="5089BBC0" w14:textId="5A88EC66" w:rsidR="00B338C9" w:rsidRPr="00BE7154" w:rsidRDefault="00B338C9" w:rsidP="00BE4AB8">
      <w:pPr>
        <w:pStyle w:val="ListParagraph"/>
        <w:numPr>
          <w:ilvl w:val="0"/>
          <w:numId w:val="13"/>
        </w:numPr>
        <w:rPr>
          <w:rFonts w:ascii="Arial" w:eastAsia="Arial" w:hAnsi="Arial" w:cs="Arial"/>
          <w:b/>
          <w:bCs/>
          <w:sz w:val="22"/>
          <w:szCs w:val="22"/>
        </w:rPr>
      </w:pPr>
      <w:r w:rsidRPr="00BE7154">
        <w:rPr>
          <w:rFonts w:ascii="Arial" w:eastAsia="Arial" w:hAnsi="Arial" w:cs="Arial"/>
          <w:b/>
          <w:bCs/>
          <w:sz w:val="22"/>
          <w:szCs w:val="22"/>
        </w:rPr>
        <w:t>Number of direct reports:</w:t>
      </w:r>
      <w:r w:rsidRPr="00BE7154">
        <w:rPr>
          <w:rFonts w:ascii="Arial" w:eastAsia="Arial" w:hAnsi="Arial" w:cs="Arial"/>
          <w:sz w:val="22"/>
          <w:szCs w:val="22"/>
        </w:rPr>
        <w:t xml:space="preserve"> </w:t>
      </w:r>
      <w:r w:rsidR="00A9301D">
        <w:rPr>
          <w:rFonts w:ascii="Arial" w:eastAsia="Arial" w:hAnsi="Arial" w:cs="Arial"/>
          <w:sz w:val="22"/>
          <w:szCs w:val="22"/>
        </w:rPr>
        <w:t>TBD but will include programmatic SMEs along with management of specialist external teams</w:t>
      </w:r>
      <w:r w:rsidRPr="00BE7154">
        <w:rPr>
          <w:rFonts w:ascii="Arial" w:eastAsia="Arial" w:hAnsi="Arial" w:cs="Arial"/>
          <w:sz w:val="22"/>
          <w:szCs w:val="22"/>
        </w:rPr>
        <w:t xml:space="preserve"> </w:t>
      </w:r>
    </w:p>
    <w:p w14:paraId="4EF48898" w14:textId="77777777" w:rsidR="00B338C9" w:rsidRPr="00BE7154" w:rsidRDefault="00B338C9" w:rsidP="00B338C9">
      <w:pPr>
        <w:ind w:left="60"/>
        <w:rPr>
          <w:sz w:val="22"/>
          <w:szCs w:val="22"/>
        </w:rPr>
      </w:pPr>
    </w:p>
    <w:p w14:paraId="162912E0" w14:textId="162E224A" w:rsidR="00B338C9" w:rsidRPr="008B0805" w:rsidRDefault="00B338C9" w:rsidP="00BE4AB8">
      <w:pPr>
        <w:pStyle w:val="ListParagraph"/>
        <w:numPr>
          <w:ilvl w:val="0"/>
          <w:numId w:val="13"/>
        </w:numPr>
        <w:rPr>
          <w:rFonts w:ascii="Arial" w:eastAsia="Arial" w:hAnsi="Arial" w:cs="Arial"/>
          <w:b/>
          <w:bCs/>
          <w:sz w:val="22"/>
          <w:szCs w:val="22"/>
        </w:rPr>
      </w:pPr>
      <w:r w:rsidRPr="00BE7154">
        <w:rPr>
          <w:rFonts w:ascii="Arial" w:eastAsia="Arial" w:hAnsi="Arial" w:cs="Arial"/>
          <w:b/>
          <w:bCs/>
          <w:sz w:val="22"/>
          <w:szCs w:val="22"/>
        </w:rPr>
        <w:t>Nature of reporting relationship between post holder and line manager</w:t>
      </w:r>
      <w:r w:rsidRPr="00BE7154">
        <w:rPr>
          <w:rFonts w:ascii="Arial" w:eastAsia="Arial" w:hAnsi="Arial" w:cs="Arial"/>
          <w:sz w:val="22"/>
          <w:szCs w:val="22"/>
        </w:rPr>
        <w:t xml:space="preserve">. </w:t>
      </w:r>
      <w:bookmarkStart w:id="2" w:name="_Hlk95195580"/>
      <w:r w:rsidRPr="00BE7154">
        <w:rPr>
          <w:rFonts w:ascii="Arial" w:eastAsia="Arial" w:hAnsi="Arial" w:cs="Arial"/>
          <w:sz w:val="22"/>
          <w:szCs w:val="22"/>
        </w:rPr>
        <w:t xml:space="preserve">Reporting to the </w:t>
      </w:r>
      <w:r w:rsidR="00BE7154" w:rsidRPr="00BE7154">
        <w:rPr>
          <w:rFonts w:ascii="Arial" w:eastAsia="Arial" w:hAnsi="Arial" w:cs="Arial"/>
          <w:sz w:val="22"/>
          <w:szCs w:val="22"/>
        </w:rPr>
        <w:t>H</w:t>
      </w:r>
      <w:r w:rsidR="00111DF9" w:rsidRPr="00BE7154">
        <w:rPr>
          <w:rFonts w:ascii="Arial" w:eastAsia="Arial" w:hAnsi="Arial" w:cs="Arial"/>
          <w:sz w:val="22"/>
          <w:szCs w:val="22"/>
        </w:rPr>
        <w:t>e</w:t>
      </w:r>
      <w:r w:rsidR="00BE7154" w:rsidRPr="00BE7154">
        <w:rPr>
          <w:rFonts w:ascii="Arial" w:eastAsia="Arial" w:hAnsi="Arial" w:cs="Arial"/>
          <w:sz w:val="22"/>
          <w:szCs w:val="22"/>
        </w:rPr>
        <w:t>a</w:t>
      </w:r>
      <w:r w:rsidR="00111DF9" w:rsidRPr="00BE7154">
        <w:rPr>
          <w:rFonts w:ascii="Arial" w:eastAsia="Arial" w:hAnsi="Arial" w:cs="Arial"/>
          <w:sz w:val="22"/>
          <w:szCs w:val="22"/>
        </w:rPr>
        <w:t>d of Project</w:t>
      </w:r>
      <w:r w:rsidR="00A51CF2">
        <w:rPr>
          <w:rFonts w:ascii="Arial" w:eastAsia="Arial" w:hAnsi="Arial" w:cs="Arial"/>
          <w:sz w:val="22"/>
          <w:szCs w:val="22"/>
        </w:rPr>
        <w:t xml:space="preserve"> Delivery and Governance</w:t>
      </w:r>
      <w:r w:rsidRPr="00BE7154">
        <w:rPr>
          <w:rFonts w:ascii="Arial" w:eastAsia="Arial" w:hAnsi="Arial" w:cs="Arial"/>
          <w:sz w:val="22"/>
          <w:szCs w:val="22"/>
        </w:rPr>
        <w:t xml:space="preserve"> </w:t>
      </w:r>
      <w:bookmarkEnd w:id="2"/>
    </w:p>
    <w:p w14:paraId="40C5E52E" w14:textId="77777777" w:rsidR="008B0805" w:rsidRDefault="008B0805" w:rsidP="008B0805">
      <w:pPr>
        <w:pStyle w:val="ListParagraph"/>
        <w:rPr>
          <w:rFonts w:ascii="Arial" w:eastAsia="Arial" w:hAnsi="Arial" w:cs="Arial"/>
          <w:b/>
          <w:bCs/>
          <w:sz w:val="22"/>
          <w:szCs w:val="22"/>
        </w:rPr>
      </w:pPr>
    </w:p>
    <w:p w14:paraId="02F5EC55" w14:textId="77777777" w:rsidR="008B0805" w:rsidRPr="008B0805" w:rsidRDefault="008B0805" w:rsidP="00BE4AB8">
      <w:pPr>
        <w:pStyle w:val="ListParagraph"/>
        <w:numPr>
          <w:ilvl w:val="0"/>
          <w:numId w:val="13"/>
        </w:numPr>
        <w:rPr>
          <w:rFonts w:ascii="Arial" w:eastAsia="Arial" w:hAnsi="Arial" w:cs="Arial"/>
          <w:sz w:val="22"/>
          <w:szCs w:val="22"/>
        </w:rPr>
      </w:pPr>
      <w:r w:rsidRPr="00F3656B">
        <w:rPr>
          <w:rFonts w:ascii="Arial" w:eastAsia="Arial" w:hAnsi="Arial" w:cs="Arial"/>
          <w:b/>
          <w:bCs/>
          <w:sz w:val="22"/>
          <w:szCs w:val="22"/>
        </w:rPr>
        <w:t>Any other relevant statistics</w:t>
      </w:r>
      <w:r w:rsidRPr="00F3656B">
        <w:rPr>
          <w:rFonts w:ascii="Arial" w:eastAsia="Arial" w:hAnsi="Arial" w:cs="Arial"/>
          <w:sz w:val="22"/>
          <w:szCs w:val="22"/>
        </w:rPr>
        <w:t xml:space="preserve"> See Purpose of the Role and Key Accountabilities sections for details</w:t>
      </w:r>
    </w:p>
    <w:p w14:paraId="2F782B75" w14:textId="77777777" w:rsidR="00B338C9" w:rsidRDefault="00B338C9" w:rsidP="00B338C9">
      <w:pPr>
        <w:pStyle w:val="ListParagraph"/>
        <w:ind w:left="0"/>
        <w:rPr>
          <w:rFonts w:ascii="Arial" w:eastAsia="Arial" w:hAnsi="Arial" w:cs="Arial"/>
          <w:b/>
          <w:bCs/>
          <w:szCs w:val="24"/>
        </w:rPr>
      </w:pPr>
    </w:p>
    <w:p w14:paraId="3027F249" w14:textId="77777777" w:rsidR="00BE7154" w:rsidRDefault="00BE7154" w:rsidP="00B338C9">
      <w:pPr>
        <w:pStyle w:val="ListParagraph"/>
        <w:ind w:left="0"/>
        <w:rPr>
          <w:rFonts w:ascii="Arial" w:eastAsia="Arial" w:hAnsi="Arial" w:cs="Arial"/>
          <w:b/>
          <w:bCs/>
          <w:szCs w:val="24"/>
        </w:rPr>
      </w:pPr>
    </w:p>
    <w:p w14:paraId="0786AFA4" w14:textId="77777777" w:rsidR="00A9301D" w:rsidRDefault="00A9301D" w:rsidP="00B338C9">
      <w:pPr>
        <w:pStyle w:val="ListParagraph"/>
        <w:ind w:left="0"/>
        <w:rPr>
          <w:rFonts w:ascii="Arial" w:eastAsia="Arial" w:hAnsi="Arial" w:cs="Arial"/>
          <w:b/>
          <w:bCs/>
          <w:szCs w:val="24"/>
        </w:rPr>
      </w:pPr>
    </w:p>
    <w:p w14:paraId="550CE73E" w14:textId="77777777" w:rsidR="00A9301D" w:rsidRDefault="00A9301D" w:rsidP="00B338C9">
      <w:pPr>
        <w:pStyle w:val="ListParagraph"/>
        <w:ind w:left="0"/>
        <w:rPr>
          <w:rFonts w:ascii="Arial" w:eastAsia="Arial" w:hAnsi="Arial" w:cs="Arial"/>
          <w:b/>
          <w:bCs/>
          <w:szCs w:val="24"/>
        </w:rPr>
      </w:pPr>
    </w:p>
    <w:p w14:paraId="6B1005FE" w14:textId="77777777" w:rsidR="00A9301D" w:rsidRPr="005E27AB" w:rsidRDefault="00A9301D" w:rsidP="00B338C9">
      <w:pPr>
        <w:pStyle w:val="ListParagraph"/>
        <w:ind w:left="0"/>
        <w:rPr>
          <w:rFonts w:ascii="Arial" w:eastAsia="Arial" w:hAnsi="Arial" w:cs="Arial"/>
          <w:b/>
          <w:bCs/>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B338C9" w:rsidRPr="005E27AB" w14:paraId="2FC991A3" w14:textId="77777777" w:rsidTr="00D26FD3">
        <w:tc>
          <w:tcPr>
            <w:tcW w:w="9214" w:type="dxa"/>
            <w:shd w:val="clear" w:color="auto" w:fill="CCCCCC"/>
          </w:tcPr>
          <w:p w14:paraId="60C2E49F" w14:textId="77777777" w:rsidR="00B338C9" w:rsidRPr="005E27AB" w:rsidRDefault="00B338C9" w:rsidP="00D26FD3">
            <w:pPr>
              <w:pStyle w:val="Heading6"/>
              <w:numPr>
                <w:ilvl w:val="0"/>
                <w:numId w:val="0"/>
              </w:numPr>
              <w:jc w:val="left"/>
              <w:rPr>
                <w:color w:val="800080"/>
                <w:sz w:val="22"/>
                <w:szCs w:val="22"/>
              </w:rPr>
            </w:pPr>
            <w:r w:rsidRPr="005E27AB">
              <w:rPr>
                <w:color w:val="800080"/>
                <w:sz w:val="22"/>
                <w:szCs w:val="22"/>
              </w:rPr>
              <w:t>Key Accountabilities:</w:t>
            </w:r>
          </w:p>
        </w:tc>
      </w:tr>
    </w:tbl>
    <w:p w14:paraId="62E4E6F1" w14:textId="77777777" w:rsidR="00B338C9" w:rsidRPr="005E27AB" w:rsidRDefault="00B338C9" w:rsidP="00B338C9">
      <w:pPr>
        <w:rPr>
          <w:rFonts w:ascii="Arial" w:hAnsi="Arial" w:cs="Arial"/>
          <w:sz w:val="22"/>
          <w:szCs w:val="22"/>
        </w:rPr>
      </w:pPr>
    </w:p>
    <w:tbl>
      <w:tblPr>
        <w:tblW w:w="9214"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14"/>
      </w:tblGrid>
      <w:tr w:rsidR="00BB1343" w:rsidRPr="005E27AB" w14:paraId="31B01C65" w14:textId="77777777" w:rsidTr="00BB1343">
        <w:tc>
          <w:tcPr>
            <w:tcW w:w="9214" w:type="dxa"/>
            <w:shd w:val="clear" w:color="auto" w:fill="auto"/>
            <w:vAlign w:val="center"/>
          </w:tcPr>
          <w:p w14:paraId="027C8565" w14:textId="77777777" w:rsidR="00BB1343" w:rsidRPr="005E27AB" w:rsidRDefault="00BB1343" w:rsidP="00D26FD3">
            <w:pPr>
              <w:jc w:val="center"/>
              <w:rPr>
                <w:rFonts w:ascii="Arial" w:hAnsi="Arial" w:cs="Arial"/>
                <w:sz w:val="22"/>
                <w:szCs w:val="22"/>
              </w:rPr>
            </w:pPr>
            <w:r w:rsidRPr="005E27AB">
              <w:rPr>
                <w:rStyle w:val="normaltextrun"/>
                <w:rFonts w:ascii="Arial" w:hAnsi="Arial" w:cs="Arial"/>
                <w:b/>
                <w:bCs/>
                <w:color w:val="800080"/>
                <w:sz w:val="22"/>
                <w:szCs w:val="22"/>
              </w:rPr>
              <w:t>Accountabilities</w:t>
            </w:r>
          </w:p>
        </w:tc>
      </w:tr>
      <w:tr w:rsidR="00BB1343" w:rsidRPr="005E27AB" w14:paraId="6901DF04" w14:textId="77777777" w:rsidTr="00BB1343">
        <w:tc>
          <w:tcPr>
            <w:tcW w:w="9214" w:type="dxa"/>
            <w:shd w:val="clear" w:color="auto" w:fill="auto"/>
          </w:tcPr>
          <w:p w14:paraId="4C3E0D8E" w14:textId="77777777" w:rsidR="00BB1343" w:rsidRPr="005E27AB" w:rsidRDefault="00BB1343" w:rsidP="00B338C9">
            <w:pPr>
              <w:numPr>
                <w:ilvl w:val="0"/>
                <w:numId w:val="4"/>
              </w:numPr>
              <w:spacing w:after="60"/>
              <w:ind w:left="357" w:hanging="357"/>
              <w:jc w:val="both"/>
              <w:rPr>
                <w:rFonts w:ascii="Arial" w:hAnsi="Arial" w:cs="Arial"/>
                <w:sz w:val="22"/>
                <w:szCs w:val="22"/>
              </w:rPr>
            </w:pPr>
            <w:r w:rsidRPr="005E27AB">
              <w:rPr>
                <w:rFonts w:ascii="Arial" w:hAnsi="Arial" w:cs="Arial"/>
                <w:sz w:val="22"/>
                <w:szCs w:val="22"/>
              </w:rPr>
              <w:t>Being a role model for the leadership behavioural competencies and cultural change, positively promoting the Council’s standards and values through motivating the workforce and embedding a culture of data driven decisions making and outcome delivery to ensure the Council can deliver more with less.</w:t>
            </w:r>
          </w:p>
        </w:tc>
      </w:tr>
      <w:tr w:rsidR="00BB1343" w:rsidRPr="005E27AB" w14:paraId="5D4D4497" w14:textId="77777777" w:rsidTr="00BB1343">
        <w:tc>
          <w:tcPr>
            <w:tcW w:w="9214" w:type="dxa"/>
            <w:shd w:val="clear" w:color="auto" w:fill="auto"/>
          </w:tcPr>
          <w:p w14:paraId="07D57D44" w14:textId="77777777" w:rsidR="00BB1343" w:rsidRPr="005E27AB" w:rsidRDefault="00BB1343" w:rsidP="00B338C9">
            <w:pPr>
              <w:numPr>
                <w:ilvl w:val="0"/>
                <w:numId w:val="4"/>
              </w:numPr>
              <w:spacing w:after="60"/>
              <w:ind w:left="357" w:hanging="357"/>
              <w:jc w:val="both"/>
              <w:rPr>
                <w:rFonts w:ascii="Arial" w:hAnsi="Arial" w:cs="Arial"/>
                <w:sz w:val="22"/>
                <w:szCs w:val="22"/>
              </w:rPr>
            </w:pPr>
            <w:r w:rsidRPr="005E27AB">
              <w:rPr>
                <w:rFonts w:ascii="Arial" w:hAnsi="Arial" w:cs="Arial"/>
                <w:sz w:val="22"/>
                <w:szCs w:val="22"/>
              </w:rPr>
              <w:t>Optimising the use of allocated resources through the planning, organisation, alignment and co-ordination of services within the remit to facilitate the delivery of seamless and effective value for money outcomes that meet all statutory and regulatory requirements and deliver the required service outcomes.</w:t>
            </w:r>
          </w:p>
        </w:tc>
      </w:tr>
      <w:tr w:rsidR="00BB1343" w:rsidRPr="005E27AB" w14:paraId="1FF9DABD" w14:textId="77777777" w:rsidTr="00BB1343">
        <w:tc>
          <w:tcPr>
            <w:tcW w:w="9214" w:type="dxa"/>
            <w:shd w:val="clear" w:color="auto" w:fill="auto"/>
          </w:tcPr>
          <w:p w14:paraId="784D45EB" w14:textId="77777777" w:rsidR="00BB1343" w:rsidRPr="005E27AB" w:rsidRDefault="00BB1343" w:rsidP="00B338C9">
            <w:pPr>
              <w:numPr>
                <w:ilvl w:val="0"/>
                <w:numId w:val="4"/>
              </w:numPr>
              <w:spacing w:after="60"/>
              <w:ind w:left="357" w:hanging="357"/>
              <w:jc w:val="both"/>
              <w:rPr>
                <w:rFonts w:ascii="Arial" w:hAnsi="Arial" w:cs="Arial"/>
                <w:sz w:val="22"/>
                <w:szCs w:val="22"/>
              </w:rPr>
            </w:pPr>
            <w:r w:rsidRPr="005E27AB">
              <w:rPr>
                <w:rFonts w:ascii="Arial" w:hAnsi="Arial" w:cs="Arial"/>
                <w:sz w:val="22"/>
                <w:szCs w:val="22"/>
              </w:rPr>
              <w:t>The organisation, development and alignment of teams within the line management remit to facilitate the delivery of integrated/seamless outcomes.</w:t>
            </w:r>
          </w:p>
        </w:tc>
      </w:tr>
      <w:tr w:rsidR="00BB1343" w:rsidRPr="005E27AB" w14:paraId="05EBECCB" w14:textId="77777777" w:rsidTr="00BB1343">
        <w:tc>
          <w:tcPr>
            <w:tcW w:w="9214" w:type="dxa"/>
            <w:shd w:val="clear" w:color="auto" w:fill="auto"/>
          </w:tcPr>
          <w:p w14:paraId="4F4953EF" w14:textId="77777777" w:rsidR="00BB1343" w:rsidRPr="005E27AB" w:rsidRDefault="00BB1343" w:rsidP="00B338C9">
            <w:pPr>
              <w:numPr>
                <w:ilvl w:val="0"/>
                <w:numId w:val="4"/>
              </w:numPr>
              <w:spacing w:after="60"/>
              <w:ind w:left="357" w:hanging="357"/>
              <w:jc w:val="both"/>
              <w:rPr>
                <w:rFonts w:ascii="Arial" w:hAnsi="Arial" w:cs="Arial"/>
                <w:sz w:val="22"/>
                <w:szCs w:val="22"/>
              </w:rPr>
            </w:pPr>
            <w:r w:rsidRPr="005E27AB">
              <w:rPr>
                <w:rFonts w:ascii="Arial" w:hAnsi="Arial" w:cs="Arial"/>
                <w:sz w:val="22"/>
                <w:szCs w:val="22"/>
              </w:rPr>
              <w:t xml:space="preserve">Developing, determining and ensuring performance objectives for teams within the </w:t>
            </w:r>
            <w:r w:rsidRPr="005E27AB">
              <w:rPr>
                <w:rFonts w:ascii="Arial" w:hAnsi="Arial" w:cs="Arial"/>
                <w:sz w:val="22"/>
                <w:szCs w:val="22"/>
              </w:rPr>
              <w:lastRenderedPageBreak/>
              <w:t>management remit ensuring that these are understood and that appropriate output focused performance management measures are developed and effectively implemented.</w:t>
            </w:r>
          </w:p>
        </w:tc>
      </w:tr>
      <w:tr w:rsidR="00BB1343" w:rsidRPr="005E27AB" w14:paraId="005B97B3" w14:textId="77777777" w:rsidTr="00BB1343">
        <w:tc>
          <w:tcPr>
            <w:tcW w:w="9214" w:type="dxa"/>
            <w:shd w:val="clear" w:color="auto" w:fill="auto"/>
          </w:tcPr>
          <w:p w14:paraId="46E7E783" w14:textId="77777777" w:rsidR="00BB1343" w:rsidRPr="005E27AB" w:rsidRDefault="00BB1343" w:rsidP="00B338C9">
            <w:pPr>
              <w:numPr>
                <w:ilvl w:val="0"/>
                <w:numId w:val="4"/>
              </w:numPr>
              <w:spacing w:after="60"/>
              <w:ind w:left="357" w:hanging="357"/>
              <w:jc w:val="both"/>
              <w:rPr>
                <w:rFonts w:ascii="Arial" w:hAnsi="Arial" w:cs="Arial"/>
                <w:sz w:val="22"/>
                <w:szCs w:val="22"/>
              </w:rPr>
            </w:pPr>
            <w:r w:rsidRPr="005E27AB">
              <w:rPr>
                <w:rFonts w:ascii="Arial" w:hAnsi="Arial" w:cs="Arial"/>
                <w:sz w:val="22"/>
                <w:szCs w:val="22"/>
              </w:rPr>
              <w:lastRenderedPageBreak/>
              <w:t>Taking an active role in promoting, developing and progressing opportunities to engage/collaborate with colleagues and partners to facilitate the delivery of seamless value for money outcomes.</w:t>
            </w:r>
          </w:p>
        </w:tc>
      </w:tr>
      <w:tr w:rsidR="00BB1343" w:rsidRPr="005E27AB" w14:paraId="2240AFD2" w14:textId="77777777" w:rsidTr="00BB1343">
        <w:tc>
          <w:tcPr>
            <w:tcW w:w="9214" w:type="dxa"/>
            <w:shd w:val="clear" w:color="auto" w:fill="auto"/>
          </w:tcPr>
          <w:p w14:paraId="54D76CF7" w14:textId="77777777" w:rsidR="00BB1343" w:rsidRPr="005E27AB" w:rsidRDefault="00BB1343" w:rsidP="00B338C9">
            <w:pPr>
              <w:numPr>
                <w:ilvl w:val="0"/>
                <w:numId w:val="4"/>
              </w:numPr>
              <w:spacing w:after="60"/>
              <w:ind w:left="357" w:hanging="357"/>
              <w:jc w:val="both"/>
              <w:rPr>
                <w:rFonts w:ascii="Arial" w:hAnsi="Arial" w:cs="Arial"/>
                <w:sz w:val="22"/>
                <w:szCs w:val="22"/>
              </w:rPr>
            </w:pPr>
            <w:r w:rsidRPr="005E27AB">
              <w:rPr>
                <w:rFonts w:ascii="Arial" w:hAnsi="Arial" w:cs="Arial"/>
                <w:sz w:val="22"/>
                <w:szCs w:val="22"/>
              </w:rPr>
              <w:t>Ensuring effective performance management arrangements are developed and implemented to ensure that teams within the management remit deliver value for money outputs/outcomes.</w:t>
            </w:r>
          </w:p>
        </w:tc>
      </w:tr>
      <w:tr w:rsidR="00BB1343" w:rsidRPr="005E27AB" w14:paraId="5964190C" w14:textId="77777777" w:rsidTr="00BB1343">
        <w:tc>
          <w:tcPr>
            <w:tcW w:w="9214" w:type="dxa"/>
            <w:shd w:val="clear" w:color="auto" w:fill="auto"/>
          </w:tcPr>
          <w:p w14:paraId="26A5C150" w14:textId="77777777" w:rsidR="00BB1343" w:rsidRPr="005E27AB" w:rsidRDefault="00BB1343" w:rsidP="00B338C9">
            <w:pPr>
              <w:numPr>
                <w:ilvl w:val="0"/>
                <w:numId w:val="4"/>
              </w:numPr>
              <w:spacing w:after="60"/>
              <w:ind w:left="357" w:hanging="357"/>
              <w:jc w:val="both"/>
              <w:rPr>
                <w:rFonts w:ascii="Arial" w:hAnsi="Arial" w:cs="Arial"/>
                <w:sz w:val="22"/>
                <w:szCs w:val="22"/>
              </w:rPr>
            </w:pPr>
            <w:r w:rsidRPr="005E27AB">
              <w:rPr>
                <w:rFonts w:ascii="Arial" w:hAnsi="Arial" w:cs="Arial"/>
                <w:sz w:val="22"/>
                <w:szCs w:val="22"/>
              </w:rPr>
              <w:t>Ensuring effective communication channels between customers and staff to ensure the quantity, quality and standards of service outputs are understood and delivered and that these channels provide effective opportunities for feedback.</w:t>
            </w:r>
          </w:p>
        </w:tc>
      </w:tr>
      <w:tr w:rsidR="00BB1343" w:rsidRPr="005E27AB" w14:paraId="67B26359" w14:textId="77777777" w:rsidTr="00BB1343">
        <w:tc>
          <w:tcPr>
            <w:tcW w:w="9214" w:type="dxa"/>
            <w:shd w:val="clear" w:color="auto" w:fill="auto"/>
          </w:tcPr>
          <w:p w14:paraId="7021BC52" w14:textId="77777777" w:rsidR="00BB1343" w:rsidRPr="005E27AB" w:rsidRDefault="00BB1343" w:rsidP="00B338C9">
            <w:pPr>
              <w:numPr>
                <w:ilvl w:val="0"/>
                <w:numId w:val="4"/>
              </w:numPr>
              <w:spacing w:after="60"/>
              <w:ind w:left="357" w:hanging="357"/>
              <w:jc w:val="both"/>
              <w:rPr>
                <w:rFonts w:ascii="Arial" w:hAnsi="Arial" w:cs="Arial"/>
                <w:sz w:val="22"/>
                <w:szCs w:val="22"/>
              </w:rPr>
            </w:pPr>
            <w:r w:rsidRPr="005E27AB">
              <w:rPr>
                <w:rFonts w:ascii="Arial" w:hAnsi="Arial" w:cs="Arial"/>
                <w:sz w:val="22"/>
                <w:szCs w:val="22"/>
              </w:rPr>
              <w:t>Ensuring measures are in place to facilitate effective two-way communications and engagement of staff.</w:t>
            </w:r>
          </w:p>
        </w:tc>
      </w:tr>
      <w:tr w:rsidR="00BB1343" w:rsidRPr="005E27AB" w14:paraId="6303F304" w14:textId="77777777" w:rsidTr="00BB1343">
        <w:tc>
          <w:tcPr>
            <w:tcW w:w="9214" w:type="dxa"/>
            <w:shd w:val="clear" w:color="auto" w:fill="auto"/>
          </w:tcPr>
          <w:p w14:paraId="419A4E82" w14:textId="77777777" w:rsidR="00BB1343" w:rsidRPr="005E27AB" w:rsidRDefault="00BB1343" w:rsidP="00B338C9">
            <w:pPr>
              <w:numPr>
                <w:ilvl w:val="0"/>
                <w:numId w:val="4"/>
              </w:numPr>
              <w:spacing w:after="60"/>
              <w:ind w:left="357" w:hanging="357"/>
              <w:jc w:val="both"/>
              <w:rPr>
                <w:rFonts w:ascii="Arial" w:hAnsi="Arial" w:cs="Arial"/>
                <w:sz w:val="22"/>
                <w:szCs w:val="22"/>
              </w:rPr>
            </w:pPr>
            <w:r w:rsidRPr="005E27AB">
              <w:rPr>
                <w:rFonts w:ascii="Arial" w:hAnsi="Arial" w:cs="Arial"/>
                <w:sz w:val="22"/>
                <w:szCs w:val="22"/>
              </w:rPr>
              <w:t>Ensuring all staff within the management remit are aware of and actively comply with the Council’s standards, values and code of conduct, ensuring where necessary, the corrective action is taken.</w:t>
            </w:r>
          </w:p>
        </w:tc>
      </w:tr>
      <w:tr w:rsidR="00BB1343" w:rsidRPr="005E27AB" w14:paraId="1375BEA0" w14:textId="77777777" w:rsidTr="00BB1343">
        <w:tc>
          <w:tcPr>
            <w:tcW w:w="9214" w:type="dxa"/>
            <w:shd w:val="clear" w:color="auto" w:fill="auto"/>
          </w:tcPr>
          <w:p w14:paraId="298ED9EA" w14:textId="77777777" w:rsidR="00BB1343" w:rsidRPr="005E27AB" w:rsidRDefault="00BB1343" w:rsidP="00B338C9">
            <w:pPr>
              <w:numPr>
                <w:ilvl w:val="0"/>
                <w:numId w:val="4"/>
              </w:numPr>
              <w:spacing w:after="60"/>
              <w:ind w:left="357" w:hanging="357"/>
              <w:jc w:val="both"/>
              <w:rPr>
                <w:rFonts w:ascii="Arial" w:hAnsi="Arial" w:cs="Arial"/>
                <w:sz w:val="22"/>
                <w:szCs w:val="22"/>
              </w:rPr>
            </w:pPr>
            <w:r w:rsidRPr="005E27AB">
              <w:rPr>
                <w:rFonts w:ascii="Arial" w:hAnsi="Arial" w:cs="Arial"/>
                <w:sz w:val="22"/>
                <w:szCs w:val="22"/>
              </w:rPr>
              <w:t>Identifying areas for improvement in the service and developing appropriate initiatives to improve service delivery.</w:t>
            </w:r>
          </w:p>
        </w:tc>
      </w:tr>
      <w:tr w:rsidR="00BB1343" w:rsidRPr="005E27AB" w14:paraId="29D9CAF5" w14:textId="77777777" w:rsidTr="00BB1343">
        <w:tc>
          <w:tcPr>
            <w:tcW w:w="9214" w:type="dxa"/>
            <w:shd w:val="clear" w:color="auto" w:fill="auto"/>
          </w:tcPr>
          <w:p w14:paraId="271EACA2" w14:textId="77777777" w:rsidR="00BB1343" w:rsidRPr="005E27AB" w:rsidRDefault="00BB1343" w:rsidP="00B338C9">
            <w:pPr>
              <w:numPr>
                <w:ilvl w:val="0"/>
                <w:numId w:val="4"/>
              </w:numPr>
              <w:spacing w:after="60"/>
              <w:ind w:left="357" w:hanging="357"/>
              <w:jc w:val="both"/>
              <w:rPr>
                <w:rFonts w:ascii="Arial" w:hAnsi="Arial" w:cs="Arial"/>
                <w:sz w:val="22"/>
                <w:szCs w:val="22"/>
              </w:rPr>
            </w:pPr>
            <w:r w:rsidRPr="005E27AB">
              <w:rPr>
                <w:rFonts w:ascii="Arial" w:hAnsi="Arial" w:cs="Arial"/>
                <w:sz w:val="22"/>
                <w:szCs w:val="22"/>
              </w:rPr>
              <w:t>Any other duties reasonably requested by management</w:t>
            </w:r>
          </w:p>
        </w:tc>
      </w:tr>
      <w:tr w:rsidR="00BB1343" w:rsidRPr="005E27AB" w14:paraId="00330448" w14:textId="77777777" w:rsidTr="00BB1343">
        <w:tc>
          <w:tcPr>
            <w:tcW w:w="9214" w:type="dxa"/>
            <w:shd w:val="clear" w:color="auto" w:fill="auto"/>
          </w:tcPr>
          <w:p w14:paraId="234BEAC1" w14:textId="77777777" w:rsidR="00BB1343" w:rsidRPr="005E27AB" w:rsidRDefault="00BB1343" w:rsidP="00B338C9">
            <w:pPr>
              <w:numPr>
                <w:ilvl w:val="0"/>
                <w:numId w:val="4"/>
              </w:numPr>
              <w:spacing w:after="60"/>
              <w:ind w:left="357" w:hanging="357"/>
              <w:jc w:val="both"/>
              <w:rPr>
                <w:rFonts w:ascii="Arial" w:hAnsi="Arial" w:cs="Arial"/>
                <w:sz w:val="22"/>
                <w:szCs w:val="22"/>
              </w:rPr>
            </w:pPr>
            <w:r w:rsidRPr="005E27AB">
              <w:rPr>
                <w:rFonts w:ascii="Arial" w:hAnsi="Arial" w:cs="Arial"/>
                <w:sz w:val="22"/>
                <w:szCs w:val="22"/>
              </w:rPr>
              <w:t>Carry out all accountabilities in compliance with the Council’s Policies and Procedures</w:t>
            </w:r>
          </w:p>
        </w:tc>
      </w:tr>
      <w:tr w:rsidR="00BB1343" w:rsidRPr="005E27AB" w14:paraId="2CAE3B77" w14:textId="77777777" w:rsidTr="00BB1343">
        <w:tc>
          <w:tcPr>
            <w:tcW w:w="9214" w:type="dxa"/>
            <w:tcBorders>
              <w:top w:val="single" w:sz="4" w:space="0" w:color="C0C0C0"/>
              <w:left w:val="single" w:sz="4" w:space="0" w:color="C0C0C0"/>
              <w:bottom w:val="single" w:sz="4" w:space="0" w:color="C0C0C0"/>
              <w:right w:val="single" w:sz="4" w:space="0" w:color="C0C0C0"/>
            </w:tcBorders>
            <w:shd w:val="clear" w:color="auto" w:fill="auto"/>
          </w:tcPr>
          <w:p w14:paraId="4037E3EC" w14:textId="77777777" w:rsidR="00BB1343" w:rsidRPr="005E27AB" w:rsidRDefault="00BB1343" w:rsidP="00B338C9">
            <w:pPr>
              <w:numPr>
                <w:ilvl w:val="0"/>
                <w:numId w:val="4"/>
              </w:numPr>
              <w:spacing w:after="60"/>
              <w:ind w:left="357" w:hanging="357"/>
              <w:jc w:val="both"/>
              <w:rPr>
                <w:rFonts w:ascii="Arial" w:hAnsi="Arial" w:cs="Arial"/>
                <w:sz w:val="22"/>
                <w:szCs w:val="22"/>
              </w:rPr>
            </w:pPr>
            <w:r w:rsidRPr="005E27AB">
              <w:rPr>
                <w:rFonts w:ascii="Arial" w:hAnsi="Arial" w:cs="Arial"/>
                <w:sz w:val="22"/>
                <w:szCs w:val="22"/>
              </w:rPr>
              <w:t>Providing active and committed support to all staff in the delivery of the corporate strategic aims.</w:t>
            </w:r>
          </w:p>
        </w:tc>
      </w:tr>
    </w:tbl>
    <w:p w14:paraId="332C15D4" w14:textId="77777777" w:rsidR="00B338C9" w:rsidRPr="005E27AB" w:rsidRDefault="00B338C9" w:rsidP="00B338C9">
      <w:pPr>
        <w:rPr>
          <w:rFonts w:ascii="Arial" w:hAnsi="Arial" w:cs="Arial"/>
          <w:sz w:val="22"/>
          <w:szCs w:val="22"/>
        </w:rPr>
      </w:pPr>
    </w:p>
    <w:p w14:paraId="3D4E3870" w14:textId="77777777" w:rsidR="00B338C9" w:rsidRDefault="00B338C9" w:rsidP="00B338C9">
      <w:pPr>
        <w:rPr>
          <w:rFonts w:ascii="Arial" w:hAnsi="Arial" w:cs="Arial"/>
          <w:sz w:val="22"/>
          <w:szCs w:val="22"/>
        </w:rPr>
      </w:pPr>
    </w:p>
    <w:p w14:paraId="7CD7F308" w14:textId="77777777" w:rsidR="00B338C9" w:rsidRPr="005E27AB" w:rsidRDefault="00B338C9" w:rsidP="00B338C9">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B338C9" w:rsidRPr="005E27AB" w14:paraId="49958EF4" w14:textId="77777777" w:rsidTr="00D26FD3">
        <w:tc>
          <w:tcPr>
            <w:tcW w:w="9072" w:type="dxa"/>
            <w:shd w:val="clear" w:color="auto" w:fill="CCCCCC"/>
          </w:tcPr>
          <w:p w14:paraId="03936BA7" w14:textId="77777777" w:rsidR="00B338C9" w:rsidRPr="005E27AB" w:rsidRDefault="00B338C9" w:rsidP="00D26FD3">
            <w:pPr>
              <w:pStyle w:val="Heading6"/>
              <w:numPr>
                <w:ilvl w:val="0"/>
                <w:numId w:val="0"/>
              </w:numPr>
              <w:jc w:val="left"/>
              <w:rPr>
                <w:color w:val="800080"/>
                <w:sz w:val="22"/>
                <w:szCs w:val="22"/>
              </w:rPr>
            </w:pPr>
            <w:r w:rsidRPr="005E27AB">
              <w:rPr>
                <w:color w:val="800080"/>
                <w:sz w:val="22"/>
                <w:szCs w:val="22"/>
              </w:rPr>
              <w:t>Key Relationships (Internal and External):</w:t>
            </w:r>
          </w:p>
        </w:tc>
      </w:tr>
    </w:tbl>
    <w:p w14:paraId="099A03B5" w14:textId="77777777" w:rsidR="00B338C9" w:rsidRPr="005E27AB" w:rsidRDefault="00B338C9" w:rsidP="00B338C9">
      <w:pPr>
        <w:rPr>
          <w:rFonts w:ascii="Arial" w:hAnsi="Arial" w:cs="Arial"/>
          <w:sz w:val="22"/>
          <w:szCs w:val="22"/>
        </w:rPr>
      </w:pPr>
    </w:p>
    <w:p w14:paraId="748CDACB" w14:textId="77777777" w:rsidR="00B338C9" w:rsidRPr="005E27AB" w:rsidRDefault="00B338C9" w:rsidP="00B338C9">
      <w:pPr>
        <w:jc w:val="both"/>
        <w:rPr>
          <w:rFonts w:ascii="Arial" w:hAnsi="Arial" w:cs="Arial"/>
          <w:sz w:val="22"/>
          <w:szCs w:val="22"/>
          <w:u w:val="single"/>
        </w:rPr>
      </w:pPr>
      <w:r w:rsidRPr="005E27AB">
        <w:rPr>
          <w:rFonts w:ascii="Arial" w:hAnsi="Arial" w:cs="Arial"/>
          <w:sz w:val="22"/>
          <w:szCs w:val="22"/>
          <w:u w:val="single"/>
        </w:rPr>
        <w:t>Internal</w:t>
      </w:r>
    </w:p>
    <w:p w14:paraId="5AB285BF" w14:textId="77777777" w:rsidR="00B338C9" w:rsidRPr="005E27AB" w:rsidRDefault="00B338C9" w:rsidP="00B338C9">
      <w:pPr>
        <w:jc w:val="both"/>
        <w:rPr>
          <w:rFonts w:ascii="Arial" w:hAnsi="Arial" w:cs="Arial"/>
          <w:sz w:val="22"/>
          <w:szCs w:val="22"/>
        </w:rPr>
      </w:pPr>
    </w:p>
    <w:p w14:paraId="0DC1CEBA" w14:textId="7C50ACA3" w:rsidR="00B338C9" w:rsidRPr="005E27AB" w:rsidRDefault="00B338C9" w:rsidP="00B338C9">
      <w:pPr>
        <w:jc w:val="both"/>
        <w:rPr>
          <w:rFonts w:ascii="Arial" w:hAnsi="Arial" w:cs="Arial"/>
          <w:sz w:val="22"/>
          <w:szCs w:val="22"/>
        </w:rPr>
      </w:pPr>
      <w:r w:rsidRPr="005E27AB">
        <w:rPr>
          <w:rFonts w:ascii="Arial" w:hAnsi="Arial" w:cs="Arial"/>
          <w:sz w:val="22"/>
          <w:szCs w:val="22"/>
        </w:rPr>
        <w:t xml:space="preserve">Directors and Heads of Service.  Briefings provided to </w:t>
      </w:r>
      <w:r w:rsidR="00C75C36">
        <w:rPr>
          <w:rFonts w:ascii="Arial" w:hAnsi="Arial" w:cs="Arial"/>
          <w:sz w:val="22"/>
          <w:szCs w:val="22"/>
        </w:rPr>
        <w:t xml:space="preserve">Chief </w:t>
      </w:r>
      <w:r w:rsidRPr="005E27AB">
        <w:rPr>
          <w:rFonts w:ascii="Arial" w:hAnsi="Arial" w:cs="Arial"/>
          <w:sz w:val="22"/>
          <w:szCs w:val="22"/>
        </w:rPr>
        <w:t>E</w:t>
      </w:r>
      <w:r w:rsidR="00C75C36">
        <w:rPr>
          <w:rFonts w:ascii="Arial" w:hAnsi="Arial" w:cs="Arial"/>
          <w:sz w:val="22"/>
          <w:szCs w:val="22"/>
        </w:rPr>
        <w:t>xecutive</w:t>
      </w:r>
      <w:r w:rsidRPr="005E27AB">
        <w:rPr>
          <w:rFonts w:ascii="Arial" w:hAnsi="Arial" w:cs="Arial"/>
          <w:sz w:val="22"/>
          <w:szCs w:val="22"/>
        </w:rPr>
        <w:t>, Directors, E</w:t>
      </w:r>
      <w:r w:rsidR="00C75C36">
        <w:rPr>
          <w:rFonts w:ascii="Arial" w:hAnsi="Arial" w:cs="Arial"/>
          <w:sz w:val="22"/>
          <w:szCs w:val="22"/>
        </w:rPr>
        <w:t xml:space="preserve">xecutive </w:t>
      </w:r>
      <w:r w:rsidRPr="005E27AB">
        <w:rPr>
          <w:rFonts w:ascii="Arial" w:hAnsi="Arial" w:cs="Arial"/>
          <w:sz w:val="22"/>
          <w:szCs w:val="22"/>
        </w:rPr>
        <w:t>M</w:t>
      </w:r>
      <w:r w:rsidR="00C75C36">
        <w:rPr>
          <w:rFonts w:ascii="Arial" w:hAnsi="Arial" w:cs="Arial"/>
          <w:sz w:val="22"/>
          <w:szCs w:val="22"/>
        </w:rPr>
        <w:t xml:space="preserve">anagement </w:t>
      </w:r>
      <w:r w:rsidRPr="005E27AB">
        <w:rPr>
          <w:rFonts w:ascii="Arial" w:hAnsi="Arial" w:cs="Arial"/>
          <w:sz w:val="22"/>
          <w:szCs w:val="22"/>
        </w:rPr>
        <w:t>T</w:t>
      </w:r>
      <w:r w:rsidR="00C75C36">
        <w:rPr>
          <w:rFonts w:ascii="Arial" w:hAnsi="Arial" w:cs="Arial"/>
          <w:sz w:val="22"/>
          <w:szCs w:val="22"/>
        </w:rPr>
        <w:t>eam</w:t>
      </w:r>
      <w:r w:rsidRPr="005E27AB">
        <w:rPr>
          <w:rFonts w:ascii="Arial" w:hAnsi="Arial" w:cs="Arial"/>
          <w:sz w:val="22"/>
          <w:szCs w:val="22"/>
        </w:rPr>
        <w:t>, and other D</w:t>
      </w:r>
      <w:r w:rsidR="00C75C36">
        <w:rPr>
          <w:rFonts w:ascii="Arial" w:hAnsi="Arial" w:cs="Arial"/>
          <w:sz w:val="22"/>
          <w:szCs w:val="22"/>
        </w:rPr>
        <w:t xml:space="preserve">epartmental </w:t>
      </w:r>
      <w:r w:rsidRPr="005E27AB">
        <w:rPr>
          <w:rFonts w:ascii="Arial" w:hAnsi="Arial" w:cs="Arial"/>
          <w:sz w:val="22"/>
          <w:szCs w:val="22"/>
        </w:rPr>
        <w:t>M</w:t>
      </w:r>
      <w:r w:rsidR="00C75C36">
        <w:rPr>
          <w:rFonts w:ascii="Arial" w:hAnsi="Arial" w:cs="Arial"/>
          <w:sz w:val="22"/>
          <w:szCs w:val="22"/>
        </w:rPr>
        <w:t xml:space="preserve">anagement </w:t>
      </w:r>
      <w:r w:rsidRPr="005E27AB">
        <w:rPr>
          <w:rFonts w:ascii="Arial" w:hAnsi="Arial" w:cs="Arial"/>
          <w:sz w:val="22"/>
          <w:szCs w:val="22"/>
        </w:rPr>
        <w:t>T</w:t>
      </w:r>
      <w:r w:rsidR="00C75C36">
        <w:rPr>
          <w:rFonts w:ascii="Arial" w:hAnsi="Arial" w:cs="Arial"/>
          <w:sz w:val="22"/>
          <w:szCs w:val="22"/>
        </w:rPr>
        <w:t xml:space="preserve">eams </w:t>
      </w:r>
      <w:r w:rsidRPr="005E27AB">
        <w:rPr>
          <w:rFonts w:ascii="Arial" w:hAnsi="Arial" w:cs="Arial"/>
          <w:sz w:val="22"/>
          <w:szCs w:val="22"/>
        </w:rPr>
        <w:t>as necessary.</w:t>
      </w:r>
    </w:p>
    <w:p w14:paraId="5F245CFB" w14:textId="77777777" w:rsidR="00B338C9" w:rsidRPr="005E27AB" w:rsidRDefault="00B338C9" w:rsidP="00B338C9">
      <w:pPr>
        <w:jc w:val="both"/>
        <w:rPr>
          <w:rFonts w:ascii="Arial" w:hAnsi="Arial" w:cs="Arial"/>
          <w:sz w:val="22"/>
          <w:szCs w:val="22"/>
        </w:rPr>
      </w:pPr>
    </w:p>
    <w:p w14:paraId="110FF7DB" w14:textId="77777777" w:rsidR="00B338C9" w:rsidRPr="005E27AB" w:rsidRDefault="00B338C9" w:rsidP="00B338C9">
      <w:pPr>
        <w:jc w:val="both"/>
        <w:rPr>
          <w:rFonts w:ascii="Arial" w:hAnsi="Arial" w:cs="Arial"/>
          <w:sz w:val="22"/>
          <w:szCs w:val="22"/>
          <w:u w:val="single"/>
        </w:rPr>
      </w:pPr>
      <w:r w:rsidRPr="005E27AB">
        <w:rPr>
          <w:rFonts w:ascii="Arial" w:hAnsi="Arial" w:cs="Arial"/>
          <w:sz w:val="22"/>
          <w:szCs w:val="22"/>
          <w:u w:val="single"/>
        </w:rPr>
        <w:t>External</w:t>
      </w:r>
    </w:p>
    <w:p w14:paraId="2CA44AE7" w14:textId="77777777" w:rsidR="00B338C9" w:rsidRPr="005E27AB" w:rsidRDefault="00B338C9" w:rsidP="00B338C9">
      <w:pPr>
        <w:jc w:val="both"/>
        <w:rPr>
          <w:rFonts w:ascii="Arial" w:hAnsi="Arial" w:cs="Arial"/>
          <w:sz w:val="22"/>
          <w:szCs w:val="22"/>
          <w:u w:val="single"/>
        </w:rPr>
      </w:pPr>
    </w:p>
    <w:p w14:paraId="35DA3831" w14:textId="79DBD3A4" w:rsidR="00B338C9" w:rsidRPr="005E27AB" w:rsidRDefault="00B338C9" w:rsidP="00B338C9">
      <w:pPr>
        <w:jc w:val="both"/>
        <w:rPr>
          <w:rFonts w:ascii="Arial" w:hAnsi="Arial" w:cs="Arial"/>
          <w:sz w:val="22"/>
          <w:szCs w:val="22"/>
        </w:rPr>
      </w:pPr>
      <w:r w:rsidRPr="005E27AB">
        <w:rPr>
          <w:rFonts w:ascii="Arial" w:hAnsi="Arial" w:cs="Arial"/>
          <w:sz w:val="22"/>
          <w:szCs w:val="22"/>
        </w:rPr>
        <w:t>Multi nationals, nationals and SMEs, business support agencies (national, regional and local) grant making authorities and agencies, London Councils, external economic development consultants/analysts, key stakeholders e.g. Borough Police Commander, Senior Officers in NHS Enfield &amp; PH England, Head of CVS and community representatives.</w:t>
      </w:r>
    </w:p>
    <w:p w14:paraId="0FAA7317" w14:textId="77777777" w:rsidR="00B338C9" w:rsidRPr="005E27AB" w:rsidRDefault="00B338C9" w:rsidP="00B338C9">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B338C9" w:rsidRPr="005E27AB" w14:paraId="46EA318D" w14:textId="77777777" w:rsidTr="00D26FD3">
        <w:tc>
          <w:tcPr>
            <w:tcW w:w="9072" w:type="dxa"/>
            <w:shd w:val="clear" w:color="auto" w:fill="CCCCCC"/>
          </w:tcPr>
          <w:p w14:paraId="190DF12E" w14:textId="77777777" w:rsidR="00B338C9" w:rsidRPr="005E27AB" w:rsidRDefault="00B338C9" w:rsidP="00D26FD3">
            <w:pPr>
              <w:pStyle w:val="Heading6"/>
              <w:numPr>
                <w:ilvl w:val="0"/>
                <w:numId w:val="0"/>
              </w:numPr>
              <w:jc w:val="left"/>
              <w:rPr>
                <w:color w:val="800080"/>
                <w:sz w:val="22"/>
                <w:szCs w:val="22"/>
              </w:rPr>
            </w:pPr>
            <w:r w:rsidRPr="005E27AB">
              <w:rPr>
                <w:color w:val="800080"/>
                <w:sz w:val="22"/>
                <w:szCs w:val="22"/>
              </w:rPr>
              <w:t>Equality and Diversity:</w:t>
            </w:r>
          </w:p>
        </w:tc>
      </w:tr>
    </w:tbl>
    <w:p w14:paraId="217BBEC6" w14:textId="77777777" w:rsidR="00B338C9" w:rsidRPr="005E27AB" w:rsidRDefault="00B338C9" w:rsidP="00B338C9">
      <w:pPr>
        <w:rPr>
          <w:rFonts w:ascii="Arial" w:hAnsi="Arial" w:cs="Arial"/>
          <w:sz w:val="22"/>
          <w:szCs w:val="22"/>
        </w:rPr>
      </w:pPr>
    </w:p>
    <w:p w14:paraId="23526F86" w14:textId="77777777" w:rsidR="00B338C9" w:rsidRPr="005E27AB" w:rsidRDefault="00B338C9" w:rsidP="00B338C9">
      <w:pPr>
        <w:jc w:val="both"/>
        <w:rPr>
          <w:rFonts w:ascii="Arial" w:hAnsi="Arial" w:cs="Arial"/>
          <w:sz w:val="22"/>
          <w:szCs w:val="22"/>
        </w:rPr>
      </w:pPr>
      <w:r w:rsidRPr="005E27AB">
        <w:rPr>
          <w:rFonts w:ascii="Arial" w:hAnsi="Arial" w:cs="Arial"/>
          <w:sz w:val="22"/>
          <w:szCs w:val="22"/>
        </w:rPr>
        <w:t>The Council has a strong commitment to achieving equality in its service to the community and the employment of people and expects all employees to understand, comply with and promote its policies in their own work.</w:t>
      </w:r>
    </w:p>
    <w:p w14:paraId="2C8D26FF" w14:textId="77777777" w:rsidR="00B338C9" w:rsidRPr="005E27AB" w:rsidRDefault="00B338C9" w:rsidP="00B338C9">
      <w:pPr>
        <w:rPr>
          <w:rFonts w:ascii="Arial" w:hAnsi="Arial" w:cs="Arial"/>
          <w:sz w:val="22"/>
          <w:szCs w:val="22"/>
        </w:rPr>
      </w:pPr>
    </w:p>
    <w:p w14:paraId="3E1DCAC5" w14:textId="77777777" w:rsidR="00B338C9" w:rsidRPr="005E27AB" w:rsidRDefault="00B338C9" w:rsidP="00B338C9">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B338C9" w:rsidRPr="005E27AB" w14:paraId="3D37836B" w14:textId="77777777" w:rsidTr="00D26FD3">
        <w:tc>
          <w:tcPr>
            <w:tcW w:w="9072" w:type="dxa"/>
            <w:shd w:val="clear" w:color="auto" w:fill="CCCCCC"/>
          </w:tcPr>
          <w:p w14:paraId="17F8C202" w14:textId="77777777" w:rsidR="00B338C9" w:rsidRPr="005E27AB" w:rsidRDefault="00B338C9" w:rsidP="00D26FD3">
            <w:pPr>
              <w:pStyle w:val="Heading6"/>
              <w:numPr>
                <w:ilvl w:val="0"/>
                <w:numId w:val="0"/>
              </w:numPr>
              <w:jc w:val="left"/>
              <w:rPr>
                <w:color w:val="800080"/>
                <w:sz w:val="22"/>
                <w:szCs w:val="22"/>
              </w:rPr>
            </w:pPr>
            <w:r w:rsidRPr="005E27AB">
              <w:rPr>
                <w:color w:val="800080"/>
                <w:sz w:val="22"/>
                <w:szCs w:val="22"/>
              </w:rPr>
              <w:t>Health and Safety:</w:t>
            </w:r>
          </w:p>
        </w:tc>
      </w:tr>
    </w:tbl>
    <w:p w14:paraId="15B97EA9" w14:textId="77777777" w:rsidR="00B338C9" w:rsidRPr="005E27AB" w:rsidRDefault="00B338C9" w:rsidP="00B338C9">
      <w:pPr>
        <w:rPr>
          <w:rFonts w:ascii="Arial" w:hAnsi="Arial" w:cs="Arial"/>
          <w:sz w:val="22"/>
          <w:szCs w:val="22"/>
        </w:rPr>
      </w:pPr>
    </w:p>
    <w:p w14:paraId="083CC442" w14:textId="77777777" w:rsidR="00B338C9" w:rsidRPr="005E27AB" w:rsidRDefault="00B338C9" w:rsidP="00B338C9">
      <w:pPr>
        <w:jc w:val="both"/>
        <w:rPr>
          <w:rFonts w:ascii="Arial" w:hAnsi="Arial" w:cs="Arial"/>
          <w:sz w:val="22"/>
          <w:szCs w:val="22"/>
        </w:rPr>
      </w:pPr>
      <w:r w:rsidRPr="005E27AB">
        <w:rPr>
          <w:rFonts w:ascii="Arial" w:hAnsi="Arial" w:cs="Arial"/>
          <w:sz w:val="22"/>
          <w:szCs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1E41C78F" w14:textId="77777777" w:rsidR="00B338C9" w:rsidRPr="005E27AB" w:rsidRDefault="00B338C9" w:rsidP="00B338C9">
      <w:pPr>
        <w:jc w:val="both"/>
        <w:rPr>
          <w:rFonts w:ascii="Arial" w:hAnsi="Arial" w:cs="Arial"/>
          <w:sz w:val="22"/>
          <w:szCs w:val="22"/>
        </w:rPr>
      </w:pPr>
    </w:p>
    <w:p w14:paraId="5C917989" w14:textId="77777777" w:rsidR="00B338C9" w:rsidRPr="005E27AB" w:rsidRDefault="00B338C9" w:rsidP="00B338C9">
      <w:pPr>
        <w:jc w:val="both"/>
        <w:rPr>
          <w:rFonts w:ascii="Arial" w:hAnsi="Arial" w:cs="Arial"/>
          <w:sz w:val="22"/>
          <w:szCs w:val="22"/>
        </w:rPr>
      </w:pPr>
      <w:r w:rsidRPr="005E27AB">
        <w:rPr>
          <w:rFonts w:ascii="Arial" w:hAnsi="Arial" w:cs="Arial"/>
          <w:sz w:val="22"/>
          <w:szCs w:val="22"/>
        </w:rPr>
        <w:lastRenderedPageBreak/>
        <w:t>For a more detailed definition of these responsibilities, refer to the current versions of the Corporate Health</w:t>
      </w:r>
      <w:r w:rsidRPr="005E27AB">
        <w:rPr>
          <w:rFonts w:ascii="Arial" w:hAnsi="Arial" w:cs="Arial"/>
          <w:b/>
          <w:sz w:val="22"/>
          <w:szCs w:val="22"/>
        </w:rPr>
        <w:t xml:space="preserve"> </w:t>
      </w:r>
      <w:r w:rsidRPr="005E27AB">
        <w:rPr>
          <w:rFonts w:ascii="Arial" w:hAnsi="Arial" w:cs="Arial"/>
          <w:sz w:val="22"/>
          <w:szCs w:val="22"/>
        </w:rPr>
        <w:t>&amp; Safety Policy, Group Safety Policy and employee information leaflet entitled "Health &amp; Safety Policy; Guidance on Staff Health &amp; Safety Responsibilities".</w:t>
      </w:r>
    </w:p>
    <w:p w14:paraId="53F06CA3" w14:textId="77777777" w:rsidR="00B338C9" w:rsidRPr="005E27AB" w:rsidRDefault="00B338C9" w:rsidP="00B338C9">
      <w:pPr>
        <w:jc w:val="both"/>
        <w:rPr>
          <w:rFonts w:ascii="Arial" w:hAnsi="Arial" w:cs="Arial"/>
          <w:sz w:val="22"/>
          <w:szCs w:val="22"/>
        </w:rPr>
      </w:pPr>
    </w:p>
    <w:p w14:paraId="49848A52" w14:textId="77777777" w:rsidR="00B338C9" w:rsidRPr="005E27AB" w:rsidRDefault="00B338C9" w:rsidP="00B338C9">
      <w:pPr>
        <w:pStyle w:val="Heading4"/>
        <w:jc w:val="both"/>
        <w:rPr>
          <w:color w:val="800080"/>
          <w:szCs w:val="22"/>
        </w:rPr>
      </w:pPr>
      <w:r w:rsidRPr="005E27AB">
        <w:rPr>
          <w:color w:val="800080"/>
          <w:szCs w:val="22"/>
        </w:rPr>
        <w:t>Corporate Health and Safety Responsibilities</w:t>
      </w:r>
    </w:p>
    <w:p w14:paraId="7CBB5536" w14:textId="77777777" w:rsidR="00B338C9" w:rsidRPr="005E27AB" w:rsidRDefault="00B338C9" w:rsidP="00B338C9">
      <w:pPr>
        <w:pStyle w:val="BodyText"/>
        <w:jc w:val="both"/>
        <w:rPr>
          <w:szCs w:val="22"/>
        </w:rPr>
      </w:pPr>
      <w:r w:rsidRPr="005E27AB">
        <w:rPr>
          <w:szCs w:val="22"/>
        </w:rPr>
        <w:t>All employees have personal responsibilities to take reasonable care for the health and safety of themselves and others.  This means:</w:t>
      </w:r>
    </w:p>
    <w:p w14:paraId="39C0E843" w14:textId="77777777" w:rsidR="00B338C9" w:rsidRPr="005E27AB" w:rsidRDefault="00B338C9" w:rsidP="00B338C9">
      <w:pPr>
        <w:jc w:val="both"/>
        <w:rPr>
          <w:rFonts w:ascii="Arial" w:hAnsi="Arial" w:cs="Arial"/>
          <w:sz w:val="22"/>
          <w:szCs w:val="22"/>
        </w:rPr>
      </w:pPr>
    </w:p>
    <w:p w14:paraId="389B1EB1" w14:textId="77777777" w:rsidR="00B338C9" w:rsidRPr="005E27AB" w:rsidRDefault="00B338C9" w:rsidP="00B338C9">
      <w:pPr>
        <w:pStyle w:val="erSer"/>
        <w:tabs>
          <w:tab w:val="clear" w:pos="990"/>
        </w:tabs>
        <w:jc w:val="both"/>
        <w:rPr>
          <w:rFonts w:cs="Arial"/>
          <w:szCs w:val="22"/>
        </w:rPr>
      </w:pPr>
      <w:r w:rsidRPr="005E27AB">
        <w:rPr>
          <w:rFonts w:cs="Arial"/>
          <w:szCs w:val="22"/>
        </w:rPr>
        <w:t xml:space="preserve">1. </w:t>
      </w:r>
      <w:r w:rsidRPr="005E27AB">
        <w:rPr>
          <w:rFonts w:cs="Arial"/>
          <w:szCs w:val="22"/>
        </w:rPr>
        <w:tab/>
        <w:t>Understanding the hazards in the work they undertake;</w:t>
      </w:r>
    </w:p>
    <w:p w14:paraId="31F549AA" w14:textId="77777777" w:rsidR="00B338C9" w:rsidRPr="005E27AB" w:rsidRDefault="00B338C9" w:rsidP="00B338C9">
      <w:pPr>
        <w:pStyle w:val="erSer"/>
        <w:tabs>
          <w:tab w:val="clear" w:pos="990"/>
        </w:tabs>
        <w:jc w:val="both"/>
        <w:rPr>
          <w:rFonts w:cs="Arial"/>
          <w:szCs w:val="22"/>
        </w:rPr>
      </w:pPr>
      <w:r w:rsidRPr="005E27AB">
        <w:rPr>
          <w:rFonts w:cs="Arial"/>
          <w:szCs w:val="22"/>
        </w:rPr>
        <w:t>2.</w:t>
      </w:r>
      <w:r w:rsidRPr="005E27AB">
        <w:rPr>
          <w:rFonts w:cs="Arial"/>
          <w:szCs w:val="22"/>
        </w:rPr>
        <w:tab/>
        <w:t>Following safety rules and procedures;</w:t>
      </w:r>
    </w:p>
    <w:p w14:paraId="2A17BEAC" w14:textId="77777777" w:rsidR="00B338C9" w:rsidRPr="005E27AB" w:rsidRDefault="00B338C9" w:rsidP="00B338C9">
      <w:pPr>
        <w:ind w:left="720" w:hanging="720"/>
        <w:jc w:val="both"/>
        <w:rPr>
          <w:rFonts w:ascii="Arial" w:hAnsi="Arial" w:cs="Arial"/>
          <w:sz w:val="22"/>
          <w:szCs w:val="22"/>
        </w:rPr>
      </w:pPr>
      <w:r w:rsidRPr="005E27AB">
        <w:rPr>
          <w:rFonts w:ascii="Arial" w:hAnsi="Arial" w:cs="Arial"/>
          <w:sz w:val="22"/>
          <w:szCs w:val="22"/>
        </w:rPr>
        <w:t xml:space="preserve">3. </w:t>
      </w:r>
      <w:r w:rsidRPr="005E27AB">
        <w:rPr>
          <w:rFonts w:ascii="Arial" w:hAnsi="Arial" w:cs="Arial"/>
          <w:sz w:val="22"/>
          <w:szCs w:val="22"/>
        </w:rPr>
        <w:tab/>
        <w:t>Using work equipment, personal protective equipment, substances, and safety devices correctly; and</w:t>
      </w:r>
    </w:p>
    <w:p w14:paraId="6BFAA400" w14:textId="77777777" w:rsidR="00B338C9" w:rsidRPr="005E27AB" w:rsidRDefault="00B338C9" w:rsidP="00B338C9">
      <w:pPr>
        <w:ind w:left="720" w:hanging="720"/>
        <w:jc w:val="both"/>
        <w:rPr>
          <w:rFonts w:ascii="Arial" w:hAnsi="Arial" w:cs="Arial"/>
          <w:sz w:val="22"/>
          <w:szCs w:val="22"/>
        </w:rPr>
      </w:pPr>
      <w:r w:rsidRPr="005E27AB">
        <w:rPr>
          <w:rFonts w:ascii="Arial" w:hAnsi="Arial" w:cs="Arial"/>
          <w:sz w:val="22"/>
          <w:szCs w:val="22"/>
        </w:rPr>
        <w:t xml:space="preserve">4. </w:t>
      </w:r>
      <w:r w:rsidRPr="005E27AB">
        <w:rPr>
          <w:rFonts w:ascii="Arial" w:hAnsi="Arial" w:cs="Arial"/>
          <w:sz w:val="22"/>
          <w:szCs w:val="22"/>
        </w:rPr>
        <w:tab/>
        <w:t xml:space="preserve">Working in accordance with the training provided and only undertaking tasks where appropriate training has been received. </w:t>
      </w:r>
    </w:p>
    <w:p w14:paraId="097273D6" w14:textId="77777777" w:rsidR="00B338C9" w:rsidRPr="005E27AB" w:rsidRDefault="00B338C9" w:rsidP="00B338C9">
      <w:pPr>
        <w:jc w:val="both"/>
        <w:rPr>
          <w:rFonts w:ascii="Arial" w:hAnsi="Arial" w:cs="Arial"/>
          <w:sz w:val="22"/>
          <w:szCs w:val="22"/>
        </w:rPr>
      </w:pPr>
    </w:p>
    <w:p w14:paraId="06D29883" w14:textId="77777777" w:rsidR="00B338C9" w:rsidRPr="005E27AB" w:rsidRDefault="00B338C9" w:rsidP="00B338C9">
      <w:pPr>
        <w:jc w:val="both"/>
        <w:rPr>
          <w:rFonts w:ascii="Arial" w:hAnsi="Arial" w:cs="Arial"/>
          <w:sz w:val="22"/>
          <w:szCs w:val="22"/>
        </w:rPr>
      </w:pPr>
      <w:r w:rsidRPr="005E27AB">
        <w:rPr>
          <w:rFonts w:ascii="Arial" w:hAnsi="Arial" w:cs="Arial"/>
          <w:sz w:val="22"/>
          <w:szCs w:val="22"/>
        </w:rPr>
        <w:t>Employees shall co-operate with the Council by allowing it to comply with its duties towards them.  This requires employees to:</w:t>
      </w:r>
    </w:p>
    <w:p w14:paraId="58317CCE" w14:textId="77777777" w:rsidR="00B338C9" w:rsidRPr="005E27AB" w:rsidRDefault="00B338C9" w:rsidP="00B338C9">
      <w:pPr>
        <w:jc w:val="both"/>
        <w:rPr>
          <w:rFonts w:ascii="Arial" w:hAnsi="Arial" w:cs="Arial"/>
          <w:sz w:val="22"/>
          <w:szCs w:val="22"/>
        </w:rPr>
      </w:pPr>
    </w:p>
    <w:p w14:paraId="7D8DD2E8" w14:textId="77777777" w:rsidR="00B338C9" w:rsidRPr="005E27AB" w:rsidRDefault="00B338C9" w:rsidP="00B338C9">
      <w:pPr>
        <w:numPr>
          <w:ilvl w:val="0"/>
          <w:numId w:val="3"/>
        </w:numPr>
        <w:jc w:val="both"/>
        <w:rPr>
          <w:rFonts w:ascii="Arial" w:hAnsi="Arial" w:cs="Arial"/>
          <w:sz w:val="22"/>
          <w:szCs w:val="22"/>
        </w:rPr>
      </w:pPr>
      <w:r w:rsidRPr="005E27AB">
        <w:rPr>
          <w:rFonts w:ascii="Arial" w:hAnsi="Arial" w:cs="Arial"/>
          <w:sz w:val="22"/>
          <w:szCs w:val="22"/>
        </w:rPr>
        <w:t>take part in safety training and risk assessments and suggest ways of reducing risks; and</w:t>
      </w:r>
    </w:p>
    <w:p w14:paraId="44E119F3" w14:textId="77777777" w:rsidR="00B338C9" w:rsidRPr="005E27AB" w:rsidRDefault="00B338C9" w:rsidP="00B338C9">
      <w:pPr>
        <w:numPr>
          <w:ilvl w:val="0"/>
          <w:numId w:val="3"/>
        </w:numPr>
        <w:jc w:val="both"/>
        <w:rPr>
          <w:rFonts w:ascii="Arial" w:hAnsi="Arial" w:cs="Arial"/>
          <w:sz w:val="22"/>
          <w:szCs w:val="22"/>
        </w:rPr>
      </w:pPr>
      <w:r w:rsidRPr="005E27AB">
        <w:rPr>
          <w:rFonts w:ascii="Arial" w:hAnsi="Arial" w:cs="Arial"/>
          <w:sz w:val="22"/>
          <w:szCs w:val="22"/>
        </w:rPr>
        <w:t>take part in emergency evacuation exercises.</w:t>
      </w:r>
    </w:p>
    <w:p w14:paraId="0AAD48EF" w14:textId="77777777" w:rsidR="00B338C9" w:rsidRPr="005E27AB" w:rsidRDefault="00B338C9" w:rsidP="00B338C9">
      <w:pPr>
        <w:jc w:val="both"/>
        <w:rPr>
          <w:rFonts w:ascii="Arial" w:hAnsi="Arial" w:cs="Arial"/>
          <w:sz w:val="22"/>
          <w:szCs w:val="22"/>
        </w:rPr>
      </w:pPr>
    </w:p>
    <w:p w14:paraId="34D3C181" w14:textId="77777777" w:rsidR="00B338C9" w:rsidRPr="005E27AB" w:rsidRDefault="00B338C9" w:rsidP="00B338C9">
      <w:pPr>
        <w:jc w:val="both"/>
        <w:rPr>
          <w:rFonts w:ascii="Arial" w:hAnsi="Arial" w:cs="Arial"/>
          <w:sz w:val="22"/>
          <w:szCs w:val="22"/>
        </w:rPr>
      </w:pPr>
      <w:r w:rsidRPr="005E27AB">
        <w:rPr>
          <w:rFonts w:ascii="Arial" w:hAnsi="Arial" w:cs="Arial"/>
          <w:sz w:val="22"/>
          <w:szCs w:val="22"/>
        </w:rPr>
        <w:t xml:space="preserve">Employees shall report all accidents, ‘near miss’ incidents and </w:t>
      </w:r>
      <w:r w:rsidR="00790C95" w:rsidRPr="005E27AB">
        <w:rPr>
          <w:rFonts w:ascii="Arial" w:hAnsi="Arial" w:cs="Arial"/>
          <w:sz w:val="22"/>
          <w:szCs w:val="22"/>
        </w:rPr>
        <w:t>work-related</w:t>
      </w:r>
      <w:r w:rsidRPr="005E27AB">
        <w:rPr>
          <w:rFonts w:ascii="Arial" w:hAnsi="Arial" w:cs="Arial"/>
          <w:sz w:val="22"/>
          <w:szCs w:val="22"/>
        </w:rPr>
        <w:t xml:space="preserve"> ill health conditions to their manager/supervisor/team leader.</w:t>
      </w:r>
    </w:p>
    <w:p w14:paraId="3AB3530C" w14:textId="77777777" w:rsidR="00B338C9" w:rsidRPr="005E27AB" w:rsidRDefault="00B338C9" w:rsidP="00B338C9">
      <w:pPr>
        <w:pStyle w:val="BodyText"/>
        <w:jc w:val="both"/>
        <w:rPr>
          <w:bCs w:val="0"/>
          <w:szCs w:val="22"/>
        </w:rPr>
      </w:pPr>
    </w:p>
    <w:p w14:paraId="0C85BD64" w14:textId="77777777" w:rsidR="00B338C9" w:rsidRPr="005E27AB" w:rsidRDefault="00B338C9" w:rsidP="00B338C9">
      <w:pPr>
        <w:jc w:val="both"/>
        <w:rPr>
          <w:rFonts w:ascii="Arial" w:hAnsi="Arial" w:cs="Arial"/>
          <w:sz w:val="22"/>
          <w:szCs w:val="22"/>
        </w:rPr>
      </w:pPr>
      <w:r w:rsidRPr="005E27AB">
        <w:rPr>
          <w:rFonts w:ascii="Arial" w:hAnsi="Arial" w:cs="Arial"/>
          <w:sz w:val="22"/>
          <w:szCs w:val="22"/>
        </w:rPr>
        <w:t>Employees shall read the Corporate Health &amp; Safety – Organisation Part B Policy to ascertain and understand their responsibilities as an employee, line manager, Assistant Director or Director of the Council.</w:t>
      </w:r>
    </w:p>
    <w:p w14:paraId="01BF6A7E" w14:textId="77777777" w:rsidR="00B338C9" w:rsidRPr="005E27AB" w:rsidRDefault="00B338C9" w:rsidP="00B338C9">
      <w:pPr>
        <w:keepNext/>
        <w:autoSpaceDE w:val="0"/>
        <w:autoSpaceDN w:val="0"/>
        <w:adjustRightInd w:val="0"/>
        <w:jc w:val="both"/>
        <w:rPr>
          <w:rFonts w:ascii="Arial" w:hAnsi="Arial" w:cs="Arial"/>
          <w:b/>
          <w:bCs/>
          <w:color w:val="000000"/>
          <w:sz w:val="22"/>
          <w:szCs w:val="22"/>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B338C9" w:rsidRPr="005E27AB" w14:paraId="6A3CFAD0" w14:textId="77777777" w:rsidTr="00D26FD3">
        <w:tc>
          <w:tcPr>
            <w:tcW w:w="9072" w:type="dxa"/>
            <w:shd w:val="clear" w:color="auto" w:fill="CCCCCC"/>
          </w:tcPr>
          <w:p w14:paraId="276509FD" w14:textId="77777777" w:rsidR="00B338C9" w:rsidRPr="005E27AB" w:rsidRDefault="00B338C9" w:rsidP="00D26FD3">
            <w:pPr>
              <w:pStyle w:val="Heading6"/>
              <w:numPr>
                <w:ilvl w:val="0"/>
                <w:numId w:val="0"/>
              </w:numPr>
              <w:rPr>
                <w:color w:val="800080"/>
                <w:sz w:val="22"/>
                <w:szCs w:val="22"/>
              </w:rPr>
            </w:pPr>
            <w:r w:rsidRPr="005E27AB">
              <w:rPr>
                <w:color w:val="800080"/>
                <w:sz w:val="22"/>
                <w:szCs w:val="22"/>
              </w:rPr>
              <w:t>Information Security:</w:t>
            </w:r>
          </w:p>
        </w:tc>
      </w:tr>
    </w:tbl>
    <w:p w14:paraId="406EEE7B" w14:textId="77777777" w:rsidR="00B338C9" w:rsidRPr="005E27AB" w:rsidRDefault="00B338C9" w:rsidP="00B338C9">
      <w:pPr>
        <w:keepNext/>
        <w:autoSpaceDE w:val="0"/>
        <w:autoSpaceDN w:val="0"/>
        <w:adjustRightInd w:val="0"/>
        <w:jc w:val="both"/>
        <w:rPr>
          <w:rFonts w:ascii="Arial" w:hAnsi="Arial" w:cs="Arial"/>
          <w:b/>
          <w:bCs/>
          <w:color w:val="000000"/>
          <w:sz w:val="22"/>
          <w:szCs w:val="22"/>
          <w:lang w:val="en-US"/>
        </w:rPr>
      </w:pPr>
    </w:p>
    <w:p w14:paraId="7ABFB441" w14:textId="77777777" w:rsidR="00B338C9" w:rsidRPr="005E27AB" w:rsidRDefault="00B338C9" w:rsidP="00B338C9">
      <w:pPr>
        <w:pStyle w:val="BodyText2"/>
        <w:jc w:val="both"/>
        <w:rPr>
          <w:szCs w:val="22"/>
        </w:rPr>
      </w:pPr>
      <w:r w:rsidRPr="005E27AB">
        <w:rPr>
          <w:szCs w:val="22"/>
        </w:rPr>
        <w:t>To protect the confidentiality, integrity and availability of Council information, including information provided by customers, partner organisations, and other third parties, where applicable, employees will comply with the Council’s Information Security Policy.</w:t>
      </w:r>
    </w:p>
    <w:p w14:paraId="27731E12" w14:textId="77777777" w:rsidR="00B338C9" w:rsidRPr="005E27AB" w:rsidRDefault="00B338C9" w:rsidP="00B338C9">
      <w:pPr>
        <w:pStyle w:val="BodyText2"/>
        <w:rPr>
          <w:szCs w:val="22"/>
        </w:rPr>
      </w:pPr>
    </w:p>
    <w:p w14:paraId="06556725" w14:textId="77777777" w:rsidR="00B338C9" w:rsidRPr="005E27AB" w:rsidRDefault="00B338C9" w:rsidP="00B338C9">
      <w:pPr>
        <w:pStyle w:val="BodyText2"/>
        <w:rPr>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B338C9" w:rsidRPr="005E27AB" w14:paraId="0279EC70" w14:textId="77777777" w:rsidTr="00D26FD3">
        <w:tc>
          <w:tcPr>
            <w:tcW w:w="9072" w:type="dxa"/>
            <w:shd w:val="clear" w:color="auto" w:fill="CCCCCC"/>
          </w:tcPr>
          <w:p w14:paraId="15629850" w14:textId="77777777" w:rsidR="00B338C9" w:rsidRPr="005E27AB" w:rsidRDefault="00B338C9" w:rsidP="00D26FD3">
            <w:pPr>
              <w:pStyle w:val="Heading6"/>
              <w:numPr>
                <w:ilvl w:val="0"/>
                <w:numId w:val="0"/>
              </w:numPr>
              <w:jc w:val="left"/>
              <w:rPr>
                <w:color w:val="800080"/>
                <w:sz w:val="22"/>
                <w:szCs w:val="22"/>
              </w:rPr>
            </w:pPr>
            <w:r w:rsidRPr="005E27AB">
              <w:rPr>
                <w:color w:val="800080"/>
                <w:sz w:val="22"/>
                <w:szCs w:val="22"/>
              </w:rPr>
              <w:t>Statement of Commitment to Safeguarding of Children and Vulnerable Adults through safer employment practice:</w:t>
            </w:r>
          </w:p>
        </w:tc>
      </w:tr>
    </w:tbl>
    <w:p w14:paraId="1A704115" w14:textId="77777777" w:rsidR="00B338C9" w:rsidRPr="005E27AB" w:rsidRDefault="00B338C9" w:rsidP="00B338C9">
      <w:pPr>
        <w:rPr>
          <w:rFonts w:ascii="Arial" w:hAnsi="Arial" w:cs="Arial"/>
          <w:sz w:val="22"/>
          <w:szCs w:val="22"/>
        </w:rPr>
      </w:pPr>
    </w:p>
    <w:p w14:paraId="5F7D858A" w14:textId="77777777" w:rsidR="00B338C9" w:rsidRPr="005E27AB" w:rsidRDefault="00B338C9" w:rsidP="00B338C9">
      <w:pPr>
        <w:jc w:val="both"/>
        <w:rPr>
          <w:rFonts w:ascii="Arial" w:hAnsi="Arial" w:cs="Arial"/>
          <w:sz w:val="22"/>
          <w:szCs w:val="22"/>
        </w:rPr>
      </w:pPr>
      <w:r w:rsidRPr="005E27AB">
        <w:rPr>
          <w:rFonts w:ascii="Arial" w:hAnsi="Arial" w:cs="Arial"/>
          <w:sz w:val="22"/>
          <w:szCs w:val="22"/>
        </w:rPr>
        <w:t>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people and vulnerable adults.  All staff employed to work with or on behalf of children and young people in the Council must be competent.</w:t>
      </w:r>
    </w:p>
    <w:p w14:paraId="6D78F7D7" w14:textId="77777777" w:rsidR="00B338C9" w:rsidRPr="005E27AB" w:rsidRDefault="00B338C9" w:rsidP="00B338C9">
      <w:pPr>
        <w:jc w:val="both"/>
        <w:rPr>
          <w:rFonts w:ascii="Arial" w:hAnsi="Arial" w:cs="Arial"/>
          <w:sz w:val="22"/>
          <w:szCs w:val="22"/>
        </w:rPr>
      </w:pPr>
    </w:p>
    <w:p w14:paraId="54C8E4D8" w14:textId="77777777" w:rsidR="00B338C9" w:rsidRPr="005E27AB" w:rsidRDefault="00B338C9" w:rsidP="00B338C9">
      <w:pPr>
        <w:jc w:val="both"/>
        <w:rPr>
          <w:rFonts w:ascii="Arial" w:hAnsi="Arial" w:cs="Arial"/>
          <w:sz w:val="22"/>
          <w:szCs w:val="22"/>
        </w:rPr>
      </w:pPr>
      <w:r w:rsidRPr="005E27AB">
        <w:rPr>
          <w:rFonts w:ascii="Arial" w:hAnsi="Arial" w:cs="Arial"/>
          <w:sz w:val="22"/>
          <w:szCs w:val="22"/>
        </w:rPr>
        <w:t>All staff working with Children &amp; Vulnerable Adults should be aware of</w:t>
      </w:r>
      <w:r>
        <w:rPr>
          <w:rFonts w:ascii="Arial" w:hAnsi="Arial" w:cs="Arial"/>
          <w:sz w:val="22"/>
          <w:szCs w:val="22"/>
        </w:rPr>
        <w:t xml:space="preserve"> </w:t>
      </w:r>
      <w:r w:rsidRPr="005E27AB">
        <w:rPr>
          <w:rFonts w:ascii="Arial" w:hAnsi="Arial" w:cs="Arial"/>
          <w:sz w:val="22"/>
          <w:szCs w:val="22"/>
        </w:rPr>
        <w:t xml:space="preserve">and share the commitment to safeguarding and promoting the welfare of children, young people and vulnerable adults when applying for posts at Enfield Council. </w:t>
      </w:r>
    </w:p>
    <w:p w14:paraId="3A00287B" w14:textId="77777777" w:rsidR="00B338C9" w:rsidRPr="005E27AB" w:rsidRDefault="00B338C9" w:rsidP="00B338C9">
      <w:pPr>
        <w:pStyle w:val="erSer"/>
        <w:tabs>
          <w:tab w:val="clear" w:pos="990"/>
        </w:tabs>
        <w:rPr>
          <w:rFonts w:cs="Arial"/>
          <w:szCs w:val="22"/>
        </w:rPr>
      </w:pPr>
    </w:p>
    <w:p w14:paraId="331DD3BF" w14:textId="77777777" w:rsidR="00B338C9" w:rsidRPr="005E27AB" w:rsidRDefault="00B338C9" w:rsidP="00B338C9">
      <w:pPr>
        <w:pStyle w:val="erSer"/>
        <w:tabs>
          <w:tab w:val="clear" w:pos="990"/>
        </w:tabs>
        <w:rPr>
          <w:rFonts w:cs="Arial"/>
          <w:szCs w:val="22"/>
        </w:rPr>
      </w:pPr>
    </w:p>
    <w:p w14:paraId="1A5110CB" w14:textId="77777777" w:rsidR="00B338C9" w:rsidRPr="005E27AB" w:rsidRDefault="00B338C9" w:rsidP="00B338C9">
      <w:pPr>
        <w:pStyle w:val="erSer"/>
        <w:tabs>
          <w:tab w:val="clear" w:pos="990"/>
        </w:tabs>
        <w:rPr>
          <w:rFonts w:cs="Arial"/>
          <w:szCs w:val="22"/>
        </w:rPr>
      </w:pPr>
    </w:p>
    <w:p w14:paraId="32FDFD62" w14:textId="77777777" w:rsidR="00B338C9" w:rsidRPr="005E27AB" w:rsidRDefault="00B338C9" w:rsidP="00B338C9">
      <w:pPr>
        <w:pStyle w:val="erSer"/>
        <w:tabs>
          <w:tab w:val="clear" w:pos="990"/>
        </w:tabs>
        <w:rPr>
          <w:rFonts w:cs="Arial"/>
          <w:szCs w:val="22"/>
        </w:rPr>
        <w:sectPr w:rsidR="00B338C9" w:rsidRPr="005E27AB" w:rsidSect="00EC1F08">
          <w:headerReference w:type="even" r:id="rId14"/>
          <w:headerReference w:type="default" r:id="rId15"/>
          <w:footerReference w:type="even" r:id="rId16"/>
          <w:footerReference w:type="default" r:id="rId17"/>
          <w:headerReference w:type="first" r:id="rId18"/>
          <w:footerReference w:type="first" r:id="rId19"/>
          <w:pgSz w:w="11909" w:h="16834" w:code="9"/>
          <w:pgMar w:top="680" w:right="1440" w:bottom="1276" w:left="1440" w:header="431" w:footer="431" w:gutter="0"/>
          <w:pgNumType w:start="1"/>
          <w:cols w:space="720"/>
          <w:docGrid w:linePitch="326"/>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000"/>
      </w:tblGrid>
      <w:tr w:rsidR="00B338C9" w:rsidRPr="005E27AB" w14:paraId="5B55A2F6" w14:textId="77777777" w:rsidTr="00D26FD3">
        <w:tc>
          <w:tcPr>
            <w:tcW w:w="14000" w:type="dxa"/>
            <w:shd w:val="clear" w:color="auto" w:fill="CCCCCC"/>
          </w:tcPr>
          <w:p w14:paraId="54EE76EF" w14:textId="77777777" w:rsidR="00B338C9" w:rsidRPr="005E27AB" w:rsidRDefault="00B338C9" w:rsidP="00D26FD3">
            <w:pPr>
              <w:pStyle w:val="Heading6"/>
              <w:numPr>
                <w:ilvl w:val="0"/>
                <w:numId w:val="0"/>
              </w:numPr>
              <w:jc w:val="center"/>
              <w:rPr>
                <w:color w:val="7030A0"/>
                <w:sz w:val="22"/>
                <w:szCs w:val="22"/>
              </w:rPr>
            </w:pPr>
            <w:r w:rsidRPr="005E27AB">
              <w:rPr>
                <w:color w:val="7030A0"/>
                <w:sz w:val="22"/>
                <w:szCs w:val="22"/>
              </w:rPr>
              <w:lastRenderedPageBreak/>
              <w:t>PERSON SPECIFICATION</w:t>
            </w:r>
          </w:p>
        </w:tc>
      </w:tr>
    </w:tbl>
    <w:p w14:paraId="7F59A608" w14:textId="77777777" w:rsidR="00B338C9" w:rsidRPr="005E27AB" w:rsidRDefault="00B338C9" w:rsidP="00B338C9">
      <w:pPr>
        <w:rPr>
          <w:rFonts w:ascii="Arial" w:hAnsi="Arial" w:cs="Arial"/>
          <w:b/>
          <w:color w:val="7030A0"/>
          <w:sz w:val="22"/>
          <w:szCs w:val="22"/>
        </w:rPr>
      </w:pPr>
    </w:p>
    <w:p w14:paraId="2D438BFA" w14:textId="063068DC" w:rsidR="00B338C9" w:rsidRPr="005E27AB" w:rsidRDefault="00B338C9" w:rsidP="00B338C9">
      <w:pPr>
        <w:rPr>
          <w:rFonts w:ascii="Arial" w:hAnsi="Arial" w:cs="Arial"/>
          <w:bCs/>
          <w:sz w:val="22"/>
          <w:szCs w:val="22"/>
        </w:rPr>
      </w:pPr>
      <w:r w:rsidRPr="005E27AB">
        <w:rPr>
          <w:rFonts w:ascii="Arial" w:hAnsi="Arial" w:cs="Arial"/>
          <w:b/>
          <w:color w:val="7030A0"/>
          <w:sz w:val="22"/>
          <w:szCs w:val="22"/>
        </w:rPr>
        <w:t xml:space="preserve">Job Title: </w:t>
      </w:r>
      <w:r w:rsidRPr="005E27AB">
        <w:rPr>
          <w:rFonts w:ascii="Arial" w:hAnsi="Arial" w:cs="Arial"/>
          <w:b/>
          <w:color w:val="7030A0"/>
          <w:sz w:val="22"/>
          <w:szCs w:val="22"/>
        </w:rPr>
        <w:tab/>
      </w:r>
      <w:r w:rsidR="000C221F" w:rsidRPr="000C221F">
        <w:rPr>
          <w:rFonts w:ascii="Arial" w:hAnsi="Arial" w:cs="Arial"/>
          <w:sz w:val="22"/>
        </w:rPr>
        <w:t xml:space="preserve">Head of </w:t>
      </w:r>
      <w:r w:rsidR="00CF7A5A">
        <w:rPr>
          <w:rFonts w:ascii="Arial" w:hAnsi="Arial" w:cs="Arial"/>
          <w:sz w:val="22"/>
        </w:rPr>
        <w:t>Digital Delivery</w:t>
      </w:r>
      <w:r w:rsidRPr="005E27AB">
        <w:rPr>
          <w:rFonts w:ascii="Arial" w:hAnsi="Arial" w:cs="Arial"/>
          <w:b/>
          <w:color w:val="7030A0"/>
          <w:sz w:val="22"/>
          <w:szCs w:val="22"/>
        </w:rPr>
        <w:tab/>
      </w:r>
      <w:r w:rsidRPr="005E27AB">
        <w:rPr>
          <w:rFonts w:ascii="Arial" w:hAnsi="Arial" w:cs="Arial"/>
          <w:b/>
          <w:color w:val="7030A0"/>
          <w:sz w:val="22"/>
          <w:szCs w:val="22"/>
        </w:rPr>
        <w:tab/>
      </w:r>
      <w:r w:rsidRPr="005E27AB">
        <w:rPr>
          <w:rFonts w:ascii="Arial" w:hAnsi="Arial" w:cs="Arial"/>
          <w:b/>
          <w:color w:val="7030A0"/>
          <w:sz w:val="22"/>
          <w:szCs w:val="22"/>
        </w:rPr>
        <w:tab/>
        <w:t xml:space="preserve">Grade: </w:t>
      </w:r>
      <w:r w:rsidR="00291427">
        <w:rPr>
          <w:rFonts w:ascii="Arial" w:hAnsi="Arial" w:cs="Arial"/>
          <w:bCs/>
          <w:sz w:val="22"/>
          <w:szCs w:val="22"/>
        </w:rPr>
        <w:t>Awaiting evaluation – deemed HoS1</w:t>
      </w:r>
    </w:p>
    <w:p w14:paraId="135DAE18" w14:textId="77777777" w:rsidR="00B338C9" w:rsidRPr="005E27AB" w:rsidRDefault="00B338C9" w:rsidP="00B338C9">
      <w:pPr>
        <w:ind w:firstLine="851"/>
        <w:rPr>
          <w:rFonts w:ascii="Arial" w:hAnsi="Arial" w:cs="Arial"/>
          <w:b/>
          <w:color w:val="7030A0"/>
          <w:sz w:val="22"/>
          <w:szCs w:val="22"/>
        </w:rPr>
      </w:pPr>
    </w:p>
    <w:p w14:paraId="0BEC9202" w14:textId="0A337D84" w:rsidR="00B338C9" w:rsidRPr="005E27AB" w:rsidRDefault="00B338C9" w:rsidP="00B338C9">
      <w:pPr>
        <w:rPr>
          <w:rFonts w:ascii="Arial" w:hAnsi="Arial" w:cs="Arial"/>
          <w:color w:val="7030A0"/>
          <w:sz w:val="22"/>
          <w:szCs w:val="22"/>
        </w:rPr>
      </w:pPr>
      <w:r w:rsidRPr="005E27AB">
        <w:rPr>
          <w:rFonts w:ascii="Arial" w:hAnsi="Arial" w:cs="Arial"/>
          <w:b/>
          <w:color w:val="7030A0"/>
          <w:sz w:val="22"/>
          <w:szCs w:val="22"/>
        </w:rPr>
        <w:t>Department:</w:t>
      </w:r>
      <w:r w:rsidRPr="005E27AB">
        <w:rPr>
          <w:rFonts w:ascii="Arial" w:hAnsi="Arial" w:cs="Arial"/>
          <w:color w:val="7030A0"/>
          <w:sz w:val="22"/>
          <w:szCs w:val="22"/>
        </w:rPr>
        <w:t xml:space="preserve"> </w:t>
      </w:r>
      <w:r w:rsidRPr="005E27AB">
        <w:rPr>
          <w:rFonts w:ascii="Arial" w:hAnsi="Arial" w:cs="Arial"/>
          <w:color w:val="7030A0"/>
          <w:sz w:val="22"/>
          <w:szCs w:val="22"/>
        </w:rPr>
        <w:tab/>
      </w:r>
      <w:r w:rsidRPr="005E27AB">
        <w:rPr>
          <w:rFonts w:ascii="Arial" w:hAnsi="Arial" w:cs="Arial"/>
          <w:sz w:val="22"/>
          <w:szCs w:val="22"/>
        </w:rPr>
        <w:t>Resources</w:t>
      </w:r>
      <w:r w:rsidR="000C221F">
        <w:rPr>
          <w:rFonts w:ascii="Arial" w:hAnsi="Arial" w:cs="Arial"/>
          <w:sz w:val="22"/>
          <w:szCs w:val="22"/>
        </w:rPr>
        <w:tab/>
      </w:r>
      <w:r w:rsidR="000C221F">
        <w:rPr>
          <w:rFonts w:ascii="Arial" w:hAnsi="Arial" w:cs="Arial"/>
          <w:sz w:val="22"/>
          <w:szCs w:val="22"/>
        </w:rPr>
        <w:tab/>
      </w:r>
      <w:r w:rsidRPr="005E27AB">
        <w:rPr>
          <w:rFonts w:ascii="Arial" w:hAnsi="Arial" w:cs="Arial"/>
          <w:color w:val="7030A0"/>
          <w:sz w:val="22"/>
          <w:szCs w:val="22"/>
        </w:rPr>
        <w:tab/>
      </w:r>
      <w:r w:rsidRPr="005E27AB">
        <w:rPr>
          <w:rFonts w:ascii="Arial" w:hAnsi="Arial" w:cs="Arial"/>
          <w:color w:val="7030A0"/>
          <w:sz w:val="22"/>
          <w:szCs w:val="22"/>
        </w:rPr>
        <w:tab/>
      </w:r>
      <w:r w:rsidRPr="005E27AB">
        <w:rPr>
          <w:rFonts w:ascii="Arial" w:hAnsi="Arial" w:cs="Arial"/>
          <w:color w:val="7030A0"/>
          <w:sz w:val="22"/>
          <w:szCs w:val="22"/>
        </w:rPr>
        <w:tab/>
      </w:r>
      <w:r w:rsidRPr="005E27AB">
        <w:rPr>
          <w:rFonts w:ascii="Arial" w:hAnsi="Arial" w:cs="Arial"/>
          <w:color w:val="7030A0"/>
          <w:sz w:val="22"/>
          <w:szCs w:val="22"/>
        </w:rPr>
        <w:tab/>
      </w:r>
      <w:r w:rsidRPr="005E27AB">
        <w:rPr>
          <w:rFonts w:ascii="Arial" w:hAnsi="Arial" w:cs="Arial"/>
          <w:color w:val="7030A0"/>
          <w:sz w:val="22"/>
          <w:szCs w:val="22"/>
        </w:rPr>
        <w:tab/>
      </w:r>
      <w:r w:rsidRPr="005E27AB">
        <w:rPr>
          <w:rFonts w:ascii="Arial" w:hAnsi="Arial" w:cs="Arial"/>
          <w:color w:val="7030A0"/>
          <w:sz w:val="22"/>
          <w:szCs w:val="22"/>
        </w:rPr>
        <w:tab/>
      </w:r>
      <w:r w:rsidRPr="005E27AB">
        <w:rPr>
          <w:rFonts w:ascii="Arial" w:hAnsi="Arial" w:cs="Arial"/>
          <w:b/>
          <w:color w:val="7030A0"/>
          <w:sz w:val="22"/>
          <w:szCs w:val="22"/>
        </w:rPr>
        <w:t xml:space="preserve">Team: </w:t>
      </w:r>
      <w:r w:rsidRPr="005E27AB">
        <w:rPr>
          <w:rFonts w:ascii="Arial" w:hAnsi="Arial" w:cs="Arial"/>
          <w:sz w:val="22"/>
          <w:szCs w:val="22"/>
        </w:rPr>
        <w:t>Digital</w:t>
      </w:r>
      <w:r w:rsidR="00CF7A5A">
        <w:rPr>
          <w:rFonts w:ascii="Arial" w:hAnsi="Arial" w:cs="Arial"/>
          <w:sz w:val="22"/>
          <w:szCs w:val="22"/>
        </w:rPr>
        <w:t xml:space="preserve"> Services</w:t>
      </w:r>
    </w:p>
    <w:p w14:paraId="0DAA0E8D" w14:textId="77777777" w:rsidR="00B338C9" w:rsidRPr="005E27AB" w:rsidRDefault="00B338C9" w:rsidP="00B338C9">
      <w:pPr>
        <w:ind w:left="851"/>
        <w:rPr>
          <w:rFonts w:ascii="Arial" w:hAnsi="Arial" w:cs="Arial"/>
          <w:b/>
          <w:color w:val="7030A0"/>
          <w:sz w:val="22"/>
          <w:szCs w:val="22"/>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B338C9" w:rsidRPr="005E27AB" w14:paraId="496FD048" w14:textId="77777777" w:rsidTr="00D26FD3">
        <w:trPr>
          <w:trHeight w:hRule="exact" w:val="1000"/>
        </w:trPr>
        <w:tc>
          <w:tcPr>
            <w:tcW w:w="12617" w:type="dxa"/>
            <w:tcBorders>
              <w:bottom w:val="single" w:sz="6" w:space="0" w:color="auto"/>
            </w:tcBorders>
            <w:vAlign w:val="center"/>
          </w:tcPr>
          <w:p w14:paraId="4FFCF710" w14:textId="77777777" w:rsidR="00B338C9" w:rsidRPr="005E27AB" w:rsidRDefault="00B338C9" w:rsidP="00D26FD3">
            <w:pPr>
              <w:spacing w:before="140" w:after="140"/>
              <w:ind w:left="35"/>
              <w:rPr>
                <w:rFonts w:ascii="Arial" w:hAnsi="Arial" w:cs="Arial"/>
                <w:color w:val="7030A0"/>
                <w:sz w:val="22"/>
                <w:szCs w:val="22"/>
              </w:rPr>
            </w:pPr>
            <w:r w:rsidRPr="005E27AB">
              <w:rPr>
                <w:rFonts w:ascii="Arial" w:hAnsi="Arial" w:cs="Arial"/>
                <w:b/>
                <w:caps/>
                <w:color w:val="7030A0"/>
                <w:sz w:val="22"/>
                <w:szCs w:val="22"/>
              </w:rPr>
              <w:t xml:space="preserve">KNOWLEDGE, SKILLS &amp; ABILITIES </w:t>
            </w:r>
          </w:p>
        </w:tc>
        <w:tc>
          <w:tcPr>
            <w:tcW w:w="1701" w:type="dxa"/>
            <w:tcBorders>
              <w:bottom w:val="single" w:sz="6" w:space="0" w:color="auto"/>
            </w:tcBorders>
          </w:tcPr>
          <w:p w14:paraId="369EF15C" w14:textId="77777777" w:rsidR="00B338C9" w:rsidRPr="005E27AB" w:rsidRDefault="00B338C9" w:rsidP="00D26FD3">
            <w:pPr>
              <w:rPr>
                <w:rFonts w:ascii="Arial" w:hAnsi="Arial" w:cs="Arial"/>
                <w:b/>
                <w:caps/>
                <w:color w:val="7030A0"/>
                <w:sz w:val="22"/>
                <w:szCs w:val="22"/>
              </w:rPr>
            </w:pPr>
            <w:r w:rsidRPr="005E27AB">
              <w:rPr>
                <w:rFonts w:ascii="Arial" w:hAnsi="Arial" w:cs="Arial"/>
                <w:b/>
                <w:caps/>
                <w:color w:val="7030A0"/>
                <w:sz w:val="22"/>
                <w:szCs w:val="22"/>
              </w:rPr>
              <w:t>HOW TESTED</w:t>
            </w:r>
          </w:p>
          <w:p w14:paraId="0A9E3A61" w14:textId="77777777" w:rsidR="00B338C9" w:rsidRPr="005E27AB" w:rsidRDefault="00B338C9" w:rsidP="00D26FD3">
            <w:pPr>
              <w:rPr>
                <w:rFonts w:ascii="Arial" w:hAnsi="Arial" w:cs="Arial"/>
                <w:sz w:val="22"/>
                <w:szCs w:val="22"/>
              </w:rPr>
            </w:pPr>
            <w:r w:rsidRPr="005E27AB">
              <w:rPr>
                <w:rFonts w:ascii="Arial" w:hAnsi="Arial" w:cs="Arial"/>
                <w:sz w:val="22"/>
                <w:szCs w:val="22"/>
              </w:rPr>
              <w:t>Application – A</w:t>
            </w:r>
          </w:p>
          <w:p w14:paraId="73325A8D" w14:textId="77777777" w:rsidR="00B338C9" w:rsidRPr="005E27AB" w:rsidRDefault="00B338C9" w:rsidP="00D26FD3">
            <w:pPr>
              <w:rPr>
                <w:rFonts w:ascii="Arial" w:hAnsi="Arial" w:cs="Arial"/>
                <w:sz w:val="22"/>
                <w:szCs w:val="22"/>
              </w:rPr>
            </w:pPr>
            <w:r w:rsidRPr="005E27AB">
              <w:rPr>
                <w:rFonts w:ascii="Arial" w:hAnsi="Arial" w:cs="Arial"/>
                <w:sz w:val="22"/>
                <w:szCs w:val="22"/>
              </w:rPr>
              <w:t>Test – T</w:t>
            </w:r>
          </w:p>
          <w:p w14:paraId="6DC8BFB7" w14:textId="77777777" w:rsidR="00B338C9" w:rsidRPr="005E27AB" w:rsidRDefault="00B338C9" w:rsidP="00D26FD3">
            <w:pPr>
              <w:rPr>
                <w:rFonts w:ascii="Arial" w:hAnsi="Arial" w:cs="Arial"/>
                <w:color w:val="7030A0"/>
                <w:sz w:val="22"/>
                <w:szCs w:val="22"/>
              </w:rPr>
            </w:pPr>
            <w:r w:rsidRPr="005E27AB">
              <w:rPr>
                <w:rFonts w:ascii="Arial" w:hAnsi="Arial" w:cs="Arial"/>
                <w:sz w:val="22"/>
                <w:szCs w:val="22"/>
              </w:rPr>
              <w:t>Interview – I</w:t>
            </w:r>
            <w:r w:rsidRPr="005E27AB">
              <w:rPr>
                <w:rFonts w:ascii="Arial" w:hAnsi="Arial" w:cs="Arial"/>
                <w:color w:val="7030A0"/>
                <w:sz w:val="22"/>
                <w:szCs w:val="22"/>
              </w:rPr>
              <w:t xml:space="preserve"> </w:t>
            </w:r>
          </w:p>
        </w:tc>
      </w:tr>
      <w:tr w:rsidR="00B338C9" w:rsidRPr="005E27AB" w14:paraId="2B0F850B" w14:textId="77777777" w:rsidTr="006445F0">
        <w:trPr>
          <w:trHeight w:val="1270"/>
        </w:trPr>
        <w:tc>
          <w:tcPr>
            <w:tcW w:w="12617" w:type="dxa"/>
            <w:tcBorders>
              <w:top w:val="single" w:sz="6" w:space="0" w:color="auto"/>
              <w:bottom w:val="single" w:sz="6" w:space="0" w:color="auto"/>
            </w:tcBorders>
            <w:shd w:val="clear" w:color="auto" w:fill="D9D9D9" w:themeFill="background1" w:themeFillShade="D9"/>
            <w:vAlign w:val="center"/>
          </w:tcPr>
          <w:p w14:paraId="61963D49" w14:textId="77777777" w:rsidR="00B338C9" w:rsidRPr="005E27AB" w:rsidRDefault="00B338C9" w:rsidP="0008285B">
            <w:pPr>
              <w:spacing w:after="60"/>
              <w:rPr>
                <w:rFonts w:ascii="Arial" w:hAnsi="Arial" w:cs="Arial"/>
                <w:b/>
                <w:bCs/>
                <w:color w:val="7030A0"/>
                <w:sz w:val="22"/>
                <w:szCs w:val="22"/>
              </w:rPr>
            </w:pPr>
          </w:p>
          <w:p w14:paraId="5BB9FF45" w14:textId="77777777" w:rsidR="00B338C9" w:rsidRPr="00FA594A" w:rsidRDefault="00B338C9" w:rsidP="0008285B">
            <w:pPr>
              <w:spacing w:after="60"/>
              <w:rPr>
                <w:rFonts w:ascii="Arial" w:hAnsi="Arial" w:cs="Arial"/>
                <w:b/>
                <w:bCs/>
                <w:color w:val="7030A0"/>
                <w:sz w:val="22"/>
                <w:szCs w:val="22"/>
              </w:rPr>
            </w:pPr>
            <w:r w:rsidRPr="00FA594A">
              <w:rPr>
                <w:rFonts w:ascii="Arial" w:hAnsi="Arial" w:cs="Arial"/>
                <w:b/>
                <w:bCs/>
                <w:color w:val="7030A0"/>
                <w:sz w:val="22"/>
                <w:szCs w:val="22"/>
              </w:rPr>
              <w:t>Job Specifics – Skills, Experience, Knowledge</w:t>
            </w:r>
            <w:r>
              <w:rPr>
                <w:rFonts w:ascii="Arial" w:hAnsi="Arial" w:cs="Arial"/>
                <w:b/>
                <w:bCs/>
                <w:color w:val="7030A0"/>
                <w:sz w:val="22"/>
                <w:szCs w:val="22"/>
              </w:rPr>
              <w:t>, Behaviours</w:t>
            </w:r>
          </w:p>
          <w:p w14:paraId="0982ED89" w14:textId="77777777" w:rsidR="00B338C9" w:rsidRPr="005E27AB" w:rsidRDefault="00B338C9" w:rsidP="0008285B">
            <w:pPr>
              <w:spacing w:after="60"/>
              <w:rPr>
                <w:rFonts w:ascii="Arial" w:hAnsi="Arial" w:cs="Arial"/>
                <w:color w:val="FF0000"/>
                <w:sz w:val="22"/>
                <w:szCs w:val="22"/>
              </w:rPr>
            </w:pPr>
          </w:p>
          <w:p w14:paraId="7EDF50B8" w14:textId="77777777" w:rsidR="00B338C9" w:rsidRPr="005E27AB" w:rsidRDefault="00B338C9" w:rsidP="0008285B">
            <w:pPr>
              <w:spacing w:after="60"/>
              <w:rPr>
                <w:rFonts w:ascii="Arial" w:hAnsi="Arial" w:cs="Arial"/>
                <w:b/>
                <w:bCs/>
                <w:color w:val="7030A0"/>
                <w:sz w:val="22"/>
                <w:szCs w:val="22"/>
              </w:rPr>
            </w:pPr>
            <w:r w:rsidRPr="005E27AB">
              <w:rPr>
                <w:rFonts w:ascii="Arial" w:hAnsi="Arial" w:cs="Arial"/>
                <w:b/>
                <w:bCs/>
                <w:color w:val="7030A0"/>
                <w:sz w:val="22"/>
                <w:szCs w:val="22"/>
              </w:rPr>
              <w:t xml:space="preserve">Essential: </w:t>
            </w:r>
          </w:p>
          <w:p w14:paraId="5828ACA3" w14:textId="77777777" w:rsidR="00A9301D" w:rsidRDefault="00A9301D" w:rsidP="00A9301D">
            <w:pPr>
              <w:spacing w:after="60"/>
              <w:rPr>
                <w:rFonts w:ascii="Arial" w:hAnsi="Arial" w:cs="Arial"/>
                <w:sz w:val="22"/>
                <w:szCs w:val="22"/>
              </w:rPr>
            </w:pPr>
          </w:p>
          <w:p w14:paraId="13483F2D" w14:textId="53FB900B" w:rsidR="00A9301D" w:rsidRPr="005E27AB" w:rsidRDefault="00A9301D" w:rsidP="00A9301D">
            <w:pPr>
              <w:numPr>
                <w:ilvl w:val="0"/>
                <w:numId w:val="9"/>
              </w:numPr>
              <w:spacing w:after="120"/>
              <w:jc w:val="both"/>
              <w:rPr>
                <w:rFonts w:ascii="Arial" w:hAnsi="Arial" w:cs="Arial"/>
                <w:bCs/>
                <w:sz w:val="22"/>
                <w:szCs w:val="22"/>
              </w:rPr>
            </w:pPr>
            <w:r w:rsidRPr="005E27AB">
              <w:rPr>
                <w:rFonts w:ascii="Arial" w:hAnsi="Arial" w:cs="Arial"/>
                <w:sz w:val="22"/>
                <w:szCs w:val="22"/>
              </w:rPr>
              <w:t>Su</w:t>
            </w:r>
            <w:r>
              <w:rPr>
                <w:rFonts w:ascii="Arial" w:hAnsi="Arial" w:cs="Arial"/>
                <w:sz w:val="22"/>
                <w:szCs w:val="22"/>
              </w:rPr>
              <w:t xml:space="preserve">bstantial experience </w:t>
            </w:r>
            <w:r w:rsidR="00D973BB">
              <w:rPr>
                <w:rFonts w:ascii="Arial" w:hAnsi="Arial" w:cs="Arial"/>
                <w:sz w:val="22"/>
                <w:szCs w:val="22"/>
              </w:rPr>
              <w:t>a</w:t>
            </w:r>
            <w:r w:rsidRPr="005E27AB">
              <w:rPr>
                <w:rFonts w:ascii="Arial" w:hAnsi="Arial" w:cs="Arial"/>
                <w:sz w:val="22"/>
                <w:szCs w:val="22"/>
              </w:rPr>
              <w:t xml:space="preserve">t a senior level of </w:t>
            </w:r>
            <w:r w:rsidR="006975D3" w:rsidRPr="005E27AB">
              <w:rPr>
                <w:rFonts w:ascii="Arial" w:hAnsi="Arial" w:cs="Arial"/>
                <w:sz w:val="22"/>
                <w:szCs w:val="22"/>
              </w:rPr>
              <w:t>leading</w:t>
            </w:r>
            <w:r w:rsidR="006975D3">
              <w:rPr>
                <w:rFonts w:ascii="Arial" w:hAnsi="Arial" w:cs="Arial"/>
                <w:sz w:val="22"/>
                <w:szCs w:val="22"/>
              </w:rPr>
              <w:t xml:space="preserve">, </w:t>
            </w:r>
            <w:r w:rsidR="006975D3" w:rsidRPr="005E27AB">
              <w:rPr>
                <w:rFonts w:ascii="Arial" w:hAnsi="Arial" w:cs="Arial"/>
                <w:sz w:val="22"/>
                <w:szCs w:val="22"/>
              </w:rPr>
              <w:t>developing</w:t>
            </w:r>
            <w:r w:rsidRPr="005E27AB">
              <w:rPr>
                <w:rFonts w:ascii="Arial" w:hAnsi="Arial" w:cs="Arial"/>
                <w:sz w:val="22"/>
                <w:szCs w:val="22"/>
              </w:rPr>
              <w:t xml:space="preserve"> </w:t>
            </w:r>
            <w:r w:rsidR="00C13E0D">
              <w:rPr>
                <w:rFonts w:ascii="Arial" w:hAnsi="Arial" w:cs="Arial"/>
                <w:sz w:val="22"/>
                <w:szCs w:val="22"/>
              </w:rPr>
              <w:t xml:space="preserve">and successfully delivering </w:t>
            </w:r>
            <w:r w:rsidRPr="005E27AB">
              <w:rPr>
                <w:rFonts w:ascii="Arial" w:hAnsi="Arial" w:cs="Arial"/>
                <w:sz w:val="22"/>
                <w:szCs w:val="22"/>
              </w:rPr>
              <w:t>a portfolio of programmes and projects for a complex</w:t>
            </w:r>
            <w:r w:rsidR="001A3641">
              <w:rPr>
                <w:rFonts w:ascii="Arial" w:hAnsi="Arial" w:cs="Arial"/>
                <w:sz w:val="22"/>
                <w:szCs w:val="22"/>
              </w:rPr>
              <w:t xml:space="preserve"> </w:t>
            </w:r>
            <w:r w:rsidRPr="005E27AB">
              <w:rPr>
                <w:rFonts w:ascii="Arial" w:hAnsi="Arial" w:cs="Arial"/>
                <w:sz w:val="22"/>
                <w:szCs w:val="22"/>
              </w:rPr>
              <w:t xml:space="preserve"> multilayer organisation</w:t>
            </w:r>
          </w:p>
          <w:p w14:paraId="55AC4EAE" w14:textId="7CEB6180" w:rsidR="00A9301D" w:rsidRPr="005E27AB" w:rsidRDefault="00A9301D" w:rsidP="00A9301D">
            <w:pPr>
              <w:numPr>
                <w:ilvl w:val="0"/>
                <w:numId w:val="9"/>
              </w:numPr>
              <w:spacing w:after="120"/>
              <w:jc w:val="both"/>
              <w:rPr>
                <w:rFonts w:ascii="Arial" w:hAnsi="Arial" w:cs="Arial"/>
                <w:bCs/>
                <w:sz w:val="22"/>
                <w:szCs w:val="22"/>
              </w:rPr>
            </w:pPr>
            <w:r>
              <w:rPr>
                <w:rFonts w:ascii="Arial" w:hAnsi="Arial" w:cs="Arial"/>
                <w:sz w:val="22"/>
                <w:szCs w:val="22"/>
              </w:rPr>
              <w:t>Substantial experience at a senior level of managing commercial relationship with 3</w:t>
            </w:r>
            <w:r w:rsidRPr="006C228A">
              <w:rPr>
                <w:rFonts w:ascii="Arial" w:hAnsi="Arial" w:cs="Arial"/>
                <w:sz w:val="22"/>
                <w:szCs w:val="22"/>
                <w:vertAlign w:val="superscript"/>
              </w:rPr>
              <w:t>rd</w:t>
            </w:r>
            <w:r>
              <w:rPr>
                <w:rFonts w:ascii="Arial" w:hAnsi="Arial" w:cs="Arial"/>
                <w:sz w:val="22"/>
                <w:szCs w:val="22"/>
              </w:rPr>
              <w:t xml:space="preserve"> party vendors / partners in the function of delivering highly technical business solutions across a variety of platforms/systems/applications</w:t>
            </w:r>
          </w:p>
          <w:p w14:paraId="4E533EEE" w14:textId="14A62264" w:rsidR="00A9301D" w:rsidRDefault="00A9301D" w:rsidP="00A9301D">
            <w:pPr>
              <w:numPr>
                <w:ilvl w:val="0"/>
                <w:numId w:val="9"/>
              </w:numPr>
              <w:spacing w:after="120"/>
              <w:jc w:val="both"/>
              <w:rPr>
                <w:rFonts w:ascii="Arial" w:hAnsi="Arial" w:cs="Arial"/>
                <w:sz w:val="22"/>
                <w:szCs w:val="22"/>
              </w:rPr>
            </w:pPr>
            <w:r>
              <w:rPr>
                <w:rFonts w:ascii="Arial" w:hAnsi="Arial" w:cs="Arial"/>
                <w:sz w:val="22"/>
                <w:szCs w:val="22"/>
              </w:rPr>
              <w:t xml:space="preserve">Demonstrable experience in </w:t>
            </w:r>
            <w:r w:rsidR="00AD7271">
              <w:rPr>
                <w:rFonts w:ascii="Arial" w:hAnsi="Arial" w:cs="Arial"/>
                <w:sz w:val="22"/>
                <w:szCs w:val="22"/>
              </w:rPr>
              <w:t xml:space="preserve">successfully </w:t>
            </w:r>
            <w:r>
              <w:rPr>
                <w:rFonts w:ascii="Arial" w:hAnsi="Arial" w:cs="Arial"/>
                <w:sz w:val="22"/>
                <w:szCs w:val="22"/>
              </w:rPr>
              <w:t xml:space="preserve">managing key senior stakeholder relationships and converting their roadmap into technology enablers </w:t>
            </w:r>
          </w:p>
          <w:p w14:paraId="6AA20281" w14:textId="77777777" w:rsidR="00A9301D" w:rsidRPr="005E27AB" w:rsidRDefault="00A9301D" w:rsidP="00A9301D">
            <w:pPr>
              <w:numPr>
                <w:ilvl w:val="0"/>
                <w:numId w:val="9"/>
              </w:numPr>
              <w:spacing w:after="120"/>
              <w:jc w:val="both"/>
              <w:rPr>
                <w:rFonts w:ascii="Arial" w:hAnsi="Arial" w:cs="Arial"/>
                <w:sz w:val="22"/>
                <w:szCs w:val="22"/>
              </w:rPr>
            </w:pPr>
            <w:r w:rsidRPr="005E27AB">
              <w:rPr>
                <w:rFonts w:ascii="Arial" w:hAnsi="Arial" w:cs="Arial"/>
                <w:sz w:val="22"/>
                <w:szCs w:val="22"/>
              </w:rPr>
              <w:t>Demonstrable experience of leading at a senior level as part of, or with, a portfolio change function, and the ability to effectively communicate with and influence key stakeholders in developing and managing portfolio function</w:t>
            </w:r>
          </w:p>
          <w:p w14:paraId="64470B18" w14:textId="79C0A0B8" w:rsidR="00A9301D" w:rsidRPr="005E27AB" w:rsidRDefault="00AF5BB6" w:rsidP="00A9301D">
            <w:pPr>
              <w:numPr>
                <w:ilvl w:val="0"/>
                <w:numId w:val="9"/>
              </w:numPr>
              <w:spacing w:after="120"/>
              <w:jc w:val="both"/>
              <w:rPr>
                <w:rFonts w:ascii="Arial" w:hAnsi="Arial" w:cs="Arial"/>
                <w:sz w:val="22"/>
                <w:szCs w:val="22"/>
              </w:rPr>
            </w:pPr>
            <w:r>
              <w:rPr>
                <w:rFonts w:ascii="Arial" w:hAnsi="Arial" w:cs="Arial"/>
                <w:sz w:val="22"/>
                <w:szCs w:val="22"/>
              </w:rPr>
              <w:t xml:space="preserve">APM </w:t>
            </w:r>
            <w:r w:rsidR="00C13E0D">
              <w:rPr>
                <w:rFonts w:ascii="Arial" w:hAnsi="Arial" w:cs="Arial"/>
                <w:sz w:val="22"/>
                <w:szCs w:val="22"/>
              </w:rPr>
              <w:t xml:space="preserve">Project Management Qualification (PMQ), </w:t>
            </w:r>
            <w:r w:rsidR="00A9301D" w:rsidRPr="005E27AB">
              <w:rPr>
                <w:rFonts w:ascii="Arial" w:hAnsi="Arial" w:cs="Arial"/>
                <w:sz w:val="22"/>
                <w:szCs w:val="22"/>
              </w:rPr>
              <w:t>PRINCE2 Practitioner, MSP Foundation or equivalent certification</w:t>
            </w:r>
          </w:p>
          <w:p w14:paraId="4F8CD23F" w14:textId="77777777" w:rsidR="00AD7271" w:rsidRPr="005E27AB" w:rsidRDefault="00AD7271" w:rsidP="00AD7271">
            <w:pPr>
              <w:numPr>
                <w:ilvl w:val="0"/>
                <w:numId w:val="9"/>
              </w:numPr>
              <w:spacing w:after="120"/>
              <w:jc w:val="both"/>
              <w:rPr>
                <w:rFonts w:ascii="Arial" w:hAnsi="Arial" w:cs="Arial"/>
                <w:sz w:val="22"/>
                <w:szCs w:val="22"/>
              </w:rPr>
            </w:pPr>
            <w:r w:rsidRPr="005E27AB">
              <w:rPr>
                <w:rFonts w:ascii="Arial" w:hAnsi="Arial" w:cs="Arial"/>
                <w:sz w:val="22"/>
                <w:szCs w:val="22"/>
              </w:rPr>
              <w:t>Must have specific experience of leading senior managers and members within a complex organisation</w:t>
            </w:r>
          </w:p>
          <w:p w14:paraId="148177B4" w14:textId="77777777" w:rsidR="00A9301D" w:rsidRDefault="00A9301D" w:rsidP="00A9301D">
            <w:pPr>
              <w:numPr>
                <w:ilvl w:val="0"/>
                <w:numId w:val="9"/>
              </w:numPr>
              <w:spacing w:after="120"/>
              <w:jc w:val="both"/>
              <w:rPr>
                <w:rFonts w:ascii="Arial" w:hAnsi="Arial" w:cs="Arial"/>
                <w:sz w:val="22"/>
                <w:szCs w:val="22"/>
              </w:rPr>
            </w:pPr>
            <w:r w:rsidRPr="005E27AB">
              <w:rPr>
                <w:rFonts w:ascii="Arial" w:hAnsi="Arial" w:cs="Arial"/>
                <w:sz w:val="22"/>
                <w:szCs w:val="22"/>
              </w:rPr>
              <w:t>The role will require excellent commercial and financial skills, although does not require a f</w:t>
            </w:r>
            <w:r>
              <w:rPr>
                <w:rFonts w:ascii="Arial" w:hAnsi="Arial" w:cs="Arial"/>
                <w:sz w:val="22"/>
                <w:szCs w:val="22"/>
              </w:rPr>
              <w:t>ormal accounting qualification</w:t>
            </w:r>
          </w:p>
          <w:p w14:paraId="45DA0204" w14:textId="77777777" w:rsidR="00A9301D" w:rsidRPr="005E27AB" w:rsidRDefault="00A9301D" w:rsidP="00A9301D">
            <w:pPr>
              <w:numPr>
                <w:ilvl w:val="0"/>
                <w:numId w:val="9"/>
              </w:numPr>
              <w:spacing w:after="120"/>
              <w:jc w:val="both"/>
              <w:rPr>
                <w:rFonts w:ascii="Arial" w:hAnsi="Arial" w:cs="Arial"/>
                <w:sz w:val="22"/>
                <w:szCs w:val="22"/>
              </w:rPr>
            </w:pPr>
            <w:r w:rsidRPr="005E27AB">
              <w:rPr>
                <w:rFonts w:ascii="Arial" w:hAnsi="Arial" w:cs="Arial"/>
                <w:sz w:val="22"/>
                <w:szCs w:val="22"/>
              </w:rPr>
              <w:t>Candidates will require the mental agility and focus to be able to manage and influence a wide ran</w:t>
            </w:r>
            <w:r>
              <w:rPr>
                <w:rFonts w:ascii="Arial" w:hAnsi="Arial" w:cs="Arial"/>
                <w:sz w:val="22"/>
                <w:szCs w:val="22"/>
              </w:rPr>
              <w:t>ge of projects at any one time</w:t>
            </w:r>
          </w:p>
          <w:p w14:paraId="578C342F" w14:textId="77777777" w:rsidR="00A9301D" w:rsidRPr="005E27AB" w:rsidRDefault="00A9301D" w:rsidP="00A9301D">
            <w:pPr>
              <w:numPr>
                <w:ilvl w:val="0"/>
                <w:numId w:val="9"/>
              </w:numPr>
              <w:spacing w:after="120"/>
              <w:jc w:val="both"/>
              <w:rPr>
                <w:rFonts w:ascii="Arial" w:hAnsi="Arial" w:cs="Arial"/>
                <w:sz w:val="22"/>
                <w:szCs w:val="22"/>
              </w:rPr>
            </w:pPr>
            <w:r w:rsidRPr="005E27AB">
              <w:rPr>
                <w:rFonts w:ascii="Arial" w:hAnsi="Arial" w:cs="Arial"/>
                <w:sz w:val="22"/>
                <w:szCs w:val="22"/>
              </w:rPr>
              <w:t xml:space="preserve">Qualifications </w:t>
            </w:r>
            <w:r>
              <w:rPr>
                <w:rFonts w:ascii="Arial" w:hAnsi="Arial" w:cs="Arial"/>
                <w:sz w:val="22"/>
                <w:szCs w:val="22"/>
              </w:rPr>
              <w:t>or demonstrable</w:t>
            </w:r>
            <w:r w:rsidRPr="005E27AB">
              <w:rPr>
                <w:rFonts w:ascii="Arial" w:hAnsi="Arial" w:cs="Arial"/>
                <w:sz w:val="22"/>
                <w:szCs w:val="22"/>
              </w:rPr>
              <w:t xml:space="preserve"> experience in Benefits Realisation methodologies, </w:t>
            </w:r>
            <w:r>
              <w:rPr>
                <w:rFonts w:ascii="Arial" w:hAnsi="Arial" w:cs="Arial"/>
                <w:sz w:val="22"/>
                <w:szCs w:val="22"/>
              </w:rPr>
              <w:t>delivery methodologies (waterfall / Agile)</w:t>
            </w:r>
            <w:r w:rsidRPr="005E27AB">
              <w:rPr>
                <w:rFonts w:ascii="Arial" w:hAnsi="Arial" w:cs="Arial"/>
                <w:sz w:val="22"/>
                <w:szCs w:val="22"/>
              </w:rPr>
              <w:t>, Senior Leadership/Management, Organisational Design, Change Management, Risk Management</w:t>
            </w:r>
          </w:p>
          <w:p w14:paraId="178A88B9" w14:textId="77777777" w:rsidR="00A9301D" w:rsidRPr="005E27AB" w:rsidRDefault="00A9301D" w:rsidP="00A9301D">
            <w:pPr>
              <w:numPr>
                <w:ilvl w:val="0"/>
                <w:numId w:val="9"/>
              </w:numPr>
              <w:spacing w:after="120"/>
              <w:jc w:val="both"/>
              <w:rPr>
                <w:rFonts w:ascii="Arial" w:hAnsi="Arial" w:cs="Arial"/>
                <w:sz w:val="22"/>
                <w:szCs w:val="22"/>
              </w:rPr>
            </w:pPr>
            <w:r w:rsidRPr="005E27AB">
              <w:rPr>
                <w:rFonts w:ascii="Arial" w:hAnsi="Arial" w:cs="Arial"/>
                <w:sz w:val="22"/>
                <w:szCs w:val="22"/>
              </w:rPr>
              <w:t>Strategic judg</w:t>
            </w:r>
            <w:r>
              <w:rPr>
                <w:rFonts w:ascii="Arial" w:hAnsi="Arial" w:cs="Arial"/>
                <w:sz w:val="22"/>
                <w:szCs w:val="22"/>
              </w:rPr>
              <w:t>ement and clear decision making</w:t>
            </w:r>
          </w:p>
          <w:p w14:paraId="38ABDBE0" w14:textId="126FDB12" w:rsidR="00A9301D" w:rsidRPr="005E27AB" w:rsidRDefault="00A9301D" w:rsidP="00A9301D">
            <w:pPr>
              <w:numPr>
                <w:ilvl w:val="0"/>
                <w:numId w:val="9"/>
              </w:numPr>
              <w:spacing w:after="120"/>
              <w:jc w:val="both"/>
              <w:rPr>
                <w:rFonts w:ascii="Arial" w:hAnsi="Arial" w:cs="Arial"/>
                <w:sz w:val="22"/>
                <w:szCs w:val="22"/>
                <w:lang w:eastAsia="en-GB"/>
              </w:rPr>
            </w:pPr>
            <w:r w:rsidRPr="005E27AB">
              <w:rPr>
                <w:rFonts w:ascii="Arial" w:hAnsi="Arial" w:cs="Arial"/>
                <w:sz w:val="22"/>
                <w:szCs w:val="22"/>
              </w:rPr>
              <w:t xml:space="preserve">A high degree of personal and professional </w:t>
            </w:r>
            <w:r w:rsidR="00AD13E5">
              <w:rPr>
                <w:rFonts w:ascii="Arial" w:hAnsi="Arial" w:cs="Arial"/>
                <w:sz w:val="22"/>
                <w:szCs w:val="22"/>
              </w:rPr>
              <w:t>integrity</w:t>
            </w:r>
            <w:r w:rsidR="00AD13E5" w:rsidRPr="005E27AB">
              <w:rPr>
                <w:rFonts w:ascii="Arial" w:hAnsi="Arial" w:cs="Arial"/>
                <w:sz w:val="22"/>
                <w:szCs w:val="22"/>
              </w:rPr>
              <w:t xml:space="preserve"> </w:t>
            </w:r>
            <w:r w:rsidRPr="005E27AB">
              <w:rPr>
                <w:rFonts w:ascii="Arial" w:hAnsi="Arial" w:cs="Arial"/>
                <w:sz w:val="22"/>
                <w:szCs w:val="22"/>
              </w:rPr>
              <w:t>with the ability to influence, persuade and negotiate with internal</w:t>
            </w:r>
            <w:r w:rsidRPr="005E27AB">
              <w:rPr>
                <w:rFonts w:ascii="Arial" w:hAnsi="Arial" w:cs="Arial"/>
                <w:sz w:val="22"/>
                <w:szCs w:val="22"/>
                <w:lang w:eastAsia="en-GB"/>
              </w:rPr>
              <w:t xml:space="preserve"> </w:t>
            </w:r>
            <w:r>
              <w:rPr>
                <w:rFonts w:ascii="Arial" w:hAnsi="Arial" w:cs="Arial"/>
                <w:sz w:val="22"/>
                <w:szCs w:val="22"/>
                <w:lang w:eastAsia="en-GB"/>
              </w:rPr>
              <w:t xml:space="preserve">and </w:t>
            </w:r>
            <w:r>
              <w:rPr>
                <w:rFonts w:ascii="Arial" w:hAnsi="Arial" w:cs="Arial"/>
                <w:sz w:val="22"/>
                <w:szCs w:val="22"/>
                <w:lang w:eastAsia="en-GB"/>
              </w:rPr>
              <w:lastRenderedPageBreak/>
              <w:t>external stakeholders</w:t>
            </w:r>
          </w:p>
          <w:p w14:paraId="341F02D5" w14:textId="77777777" w:rsidR="00A9301D" w:rsidRDefault="00A9301D" w:rsidP="00A9301D">
            <w:pPr>
              <w:numPr>
                <w:ilvl w:val="0"/>
                <w:numId w:val="9"/>
              </w:numPr>
              <w:spacing w:after="120"/>
              <w:jc w:val="both"/>
              <w:rPr>
                <w:rFonts w:ascii="Arial" w:hAnsi="Arial" w:cs="Arial"/>
                <w:sz w:val="22"/>
                <w:szCs w:val="22"/>
              </w:rPr>
            </w:pPr>
            <w:r w:rsidRPr="005E27AB">
              <w:rPr>
                <w:rFonts w:ascii="Arial" w:hAnsi="Arial" w:cs="Arial"/>
                <w:sz w:val="22"/>
                <w:szCs w:val="22"/>
                <w:lang w:eastAsia="en-GB"/>
              </w:rPr>
              <w:t>The necessary leadership ability to inspire their team to work collaboratively with other enabling functions</w:t>
            </w:r>
          </w:p>
          <w:p w14:paraId="24BC72C8" w14:textId="7A333CF9" w:rsidR="00B338C9" w:rsidRPr="00A9301D" w:rsidRDefault="00A9301D" w:rsidP="00A9301D">
            <w:pPr>
              <w:numPr>
                <w:ilvl w:val="0"/>
                <w:numId w:val="9"/>
              </w:numPr>
              <w:spacing w:after="120"/>
              <w:rPr>
                <w:rFonts w:ascii="Arial" w:hAnsi="Arial" w:cs="Arial"/>
                <w:sz w:val="22"/>
                <w:szCs w:val="22"/>
              </w:rPr>
            </w:pPr>
            <w:r>
              <w:rPr>
                <w:rFonts w:ascii="Arial" w:hAnsi="Arial" w:cs="Arial"/>
                <w:sz w:val="22"/>
                <w:szCs w:val="22"/>
              </w:rPr>
              <w:t xml:space="preserve"> </w:t>
            </w:r>
            <w:r w:rsidR="006445F0">
              <w:rPr>
                <w:rFonts w:ascii="Arial" w:hAnsi="Arial" w:cs="Arial"/>
                <w:sz w:val="22"/>
                <w:szCs w:val="22"/>
              </w:rPr>
              <w:t>B</w:t>
            </w:r>
            <w:r>
              <w:rPr>
                <w:rFonts w:ascii="Arial" w:hAnsi="Arial" w:cs="Arial"/>
                <w:sz w:val="22"/>
                <w:szCs w:val="22"/>
              </w:rPr>
              <w:t xml:space="preserve">udget </w:t>
            </w:r>
            <w:r w:rsidRPr="009B467C">
              <w:rPr>
                <w:rFonts w:ascii="Arial" w:hAnsi="Arial" w:cs="Arial"/>
                <w:sz w:val="22"/>
                <w:szCs w:val="22"/>
              </w:rPr>
              <w:t>management</w:t>
            </w:r>
            <w:r>
              <w:rPr>
                <w:rFonts w:ascii="Arial" w:hAnsi="Arial" w:cs="Arial"/>
                <w:sz w:val="22"/>
                <w:szCs w:val="22"/>
              </w:rPr>
              <w:t xml:space="preserve"> responsibilities</w:t>
            </w:r>
          </w:p>
          <w:p w14:paraId="0F3A965A" w14:textId="77777777" w:rsidR="00B338C9" w:rsidRPr="005E27AB" w:rsidRDefault="00B338C9" w:rsidP="00832E04">
            <w:pPr>
              <w:spacing w:after="120"/>
              <w:rPr>
                <w:rFonts w:ascii="Arial" w:hAnsi="Arial" w:cs="Arial"/>
                <w:b/>
                <w:bCs/>
                <w:sz w:val="22"/>
                <w:szCs w:val="22"/>
              </w:rPr>
            </w:pPr>
          </w:p>
        </w:tc>
        <w:tc>
          <w:tcPr>
            <w:tcW w:w="1701" w:type="dxa"/>
            <w:tcBorders>
              <w:top w:val="single" w:sz="6" w:space="0" w:color="auto"/>
              <w:bottom w:val="single" w:sz="6" w:space="0" w:color="auto"/>
            </w:tcBorders>
            <w:shd w:val="clear" w:color="auto" w:fill="D9D9D9" w:themeFill="background1" w:themeFillShade="D9"/>
          </w:tcPr>
          <w:p w14:paraId="55A6BE48" w14:textId="77777777" w:rsidR="00B338C9" w:rsidRPr="005E27AB" w:rsidRDefault="00B338C9" w:rsidP="00D26FD3">
            <w:pPr>
              <w:rPr>
                <w:rFonts w:ascii="Arial" w:hAnsi="Arial" w:cs="Arial"/>
                <w:b/>
                <w:bCs/>
                <w:sz w:val="22"/>
                <w:szCs w:val="22"/>
              </w:rPr>
            </w:pPr>
          </w:p>
          <w:p w14:paraId="78DEAF59" w14:textId="77777777" w:rsidR="00B338C9" w:rsidRPr="005E27AB" w:rsidRDefault="00B338C9" w:rsidP="00D26FD3">
            <w:pPr>
              <w:rPr>
                <w:rFonts w:ascii="Arial" w:hAnsi="Arial" w:cs="Arial"/>
                <w:b/>
                <w:bCs/>
                <w:sz w:val="22"/>
                <w:szCs w:val="22"/>
              </w:rPr>
            </w:pPr>
          </w:p>
          <w:p w14:paraId="11F9F41A" w14:textId="77777777" w:rsidR="00B338C9" w:rsidRPr="005E27AB" w:rsidRDefault="00B338C9" w:rsidP="00D26FD3">
            <w:pPr>
              <w:rPr>
                <w:rFonts w:ascii="Arial" w:hAnsi="Arial" w:cs="Arial"/>
                <w:b/>
                <w:bCs/>
                <w:sz w:val="22"/>
                <w:szCs w:val="22"/>
              </w:rPr>
            </w:pPr>
          </w:p>
          <w:p w14:paraId="3D164C35" w14:textId="77777777" w:rsidR="00B338C9" w:rsidRPr="005E27AB" w:rsidRDefault="00B338C9" w:rsidP="00D26FD3">
            <w:pPr>
              <w:rPr>
                <w:rFonts w:ascii="Arial" w:hAnsi="Arial" w:cs="Arial"/>
                <w:b/>
                <w:bCs/>
                <w:sz w:val="22"/>
                <w:szCs w:val="22"/>
              </w:rPr>
            </w:pPr>
          </w:p>
          <w:p w14:paraId="1B766107" w14:textId="77777777" w:rsidR="00B338C9" w:rsidRPr="005E27AB" w:rsidRDefault="00B338C9" w:rsidP="00D26FD3">
            <w:pPr>
              <w:rPr>
                <w:rFonts w:ascii="Arial" w:hAnsi="Arial" w:cs="Arial"/>
                <w:b/>
                <w:bCs/>
                <w:sz w:val="22"/>
                <w:szCs w:val="22"/>
              </w:rPr>
            </w:pPr>
          </w:p>
          <w:p w14:paraId="2774FFDE" w14:textId="77777777" w:rsidR="00B338C9" w:rsidRPr="005E27AB" w:rsidRDefault="00B338C9" w:rsidP="00D26FD3">
            <w:pPr>
              <w:rPr>
                <w:rFonts w:ascii="Arial" w:hAnsi="Arial" w:cs="Arial"/>
                <w:b/>
                <w:bCs/>
                <w:sz w:val="22"/>
                <w:szCs w:val="22"/>
              </w:rPr>
            </w:pPr>
          </w:p>
          <w:p w14:paraId="4E88B593" w14:textId="77777777" w:rsidR="00B338C9" w:rsidRPr="005E27AB" w:rsidRDefault="00B338C9" w:rsidP="00D26FD3">
            <w:pPr>
              <w:rPr>
                <w:rFonts w:ascii="Arial" w:hAnsi="Arial" w:cs="Arial"/>
                <w:b/>
                <w:bCs/>
                <w:sz w:val="22"/>
                <w:szCs w:val="22"/>
              </w:rPr>
            </w:pPr>
            <w:r>
              <w:rPr>
                <w:rFonts w:ascii="Arial" w:hAnsi="Arial" w:cs="Arial"/>
                <w:b/>
                <w:bCs/>
                <w:sz w:val="22"/>
                <w:szCs w:val="22"/>
              </w:rPr>
              <w:t>A/I/T</w:t>
            </w:r>
          </w:p>
          <w:p w14:paraId="6DAA9EA4" w14:textId="77777777" w:rsidR="00B338C9" w:rsidRPr="005E27AB" w:rsidRDefault="00B338C9" w:rsidP="00D26FD3">
            <w:pPr>
              <w:rPr>
                <w:rFonts w:ascii="Arial" w:hAnsi="Arial" w:cs="Arial"/>
                <w:b/>
                <w:bCs/>
                <w:sz w:val="22"/>
                <w:szCs w:val="22"/>
              </w:rPr>
            </w:pPr>
          </w:p>
          <w:p w14:paraId="4594FC67" w14:textId="77777777" w:rsidR="00B338C9" w:rsidRPr="005E27AB" w:rsidRDefault="00B338C9" w:rsidP="00D26FD3">
            <w:pPr>
              <w:rPr>
                <w:rFonts w:ascii="Arial" w:hAnsi="Arial" w:cs="Arial"/>
                <w:b/>
                <w:bCs/>
                <w:sz w:val="22"/>
                <w:szCs w:val="22"/>
              </w:rPr>
            </w:pPr>
          </w:p>
          <w:p w14:paraId="7FA3DAF3" w14:textId="77777777" w:rsidR="00B338C9" w:rsidRPr="005E27AB" w:rsidRDefault="00B338C9" w:rsidP="00D26FD3">
            <w:pPr>
              <w:rPr>
                <w:rFonts w:ascii="Arial" w:hAnsi="Arial" w:cs="Arial"/>
                <w:b/>
                <w:bCs/>
                <w:sz w:val="22"/>
                <w:szCs w:val="22"/>
              </w:rPr>
            </w:pPr>
          </w:p>
          <w:p w14:paraId="4C138CD2" w14:textId="77777777" w:rsidR="00B338C9" w:rsidRPr="005E27AB" w:rsidRDefault="00B338C9" w:rsidP="00D26FD3">
            <w:pPr>
              <w:rPr>
                <w:rFonts w:ascii="Arial" w:hAnsi="Arial" w:cs="Arial"/>
                <w:b/>
                <w:bCs/>
                <w:sz w:val="22"/>
                <w:szCs w:val="22"/>
              </w:rPr>
            </w:pPr>
          </w:p>
          <w:p w14:paraId="250E2789" w14:textId="77777777" w:rsidR="00B338C9" w:rsidRPr="005E27AB" w:rsidRDefault="00B338C9" w:rsidP="00D26FD3">
            <w:pPr>
              <w:rPr>
                <w:rFonts w:ascii="Arial" w:hAnsi="Arial" w:cs="Arial"/>
                <w:b/>
                <w:bCs/>
                <w:sz w:val="22"/>
                <w:szCs w:val="22"/>
              </w:rPr>
            </w:pPr>
          </w:p>
        </w:tc>
      </w:tr>
      <w:tr w:rsidR="00B338C9" w:rsidRPr="005E27AB" w14:paraId="3D42253A" w14:textId="77777777" w:rsidTr="00FB35ED">
        <w:trPr>
          <w:trHeight w:val="2248"/>
        </w:trPr>
        <w:tc>
          <w:tcPr>
            <w:tcW w:w="12617" w:type="dxa"/>
            <w:tcBorders>
              <w:top w:val="single" w:sz="6" w:space="0" w:color="auto"/>
              <w:bottom w:val="single" w:sz="6" w:space="0" w:color="auto"/>
            </w:tcBorders>
            <w:vAlign w:val="center"/>
          </w:tcPr>
          <w:p w14:paraId="0D6FBB69" w14:textId="77777777" w:rsidR="00B338C9" w:rsidRPr="005E27AB" w:rsidRDefault="00B338C9" w:rsidP="00D26FD3">
            <w:pPr>
              <w:jc w:val="both"/>
              <w:rPr>
                <w:rFonts w:ascii="Arial" w:hAnsi="Arial" w:cs="Arial"/>
                <w:b/>
                <w:bCs/>
                <w:color w:val="7030A0"/>
                <w:sz w:val="22"/>
                <w:szCs w:val="22"/>
              </w:rPr>
            </w:pPr>
            <w:r w:rsidRPr="005E27AB">
              <w:rPr>
                <w:rFonts w:ascii="Arial" w:hAnsi="Arial" w:cs="Arial"/>
                <w:b/>
                <w:bCs/>
                <w:color w:val="7030A0"/>
                <w:sz w:val="22"/>
                <w:szCs w:val="22"/>
              </w:rPr>
              <w:t>Behaviours</w:t>
            </w:r>
          </w:p>
          <w:p w14:paraId="12755868" w14:textId="77777777" w:rsidR="00B338C9" w:rsidRPr="005E27AB" w:rsidRDefault="00B338C9" w:rsidP="00D26FD3">
            <w:pPr>
              <w:jc w:val="both"/>
              <w:rPr>
                <w:rFonts w:ascii="Arial" w:hAnsi="Arial" w:cs="Arial"/>
                <w:b/>
                <w:bCs/>
                <w:color w:val="7030A0"/>
                <w:sz w:val="22"/>
                <w:szCs w:val="22"/>
              </w:rPr>
            </w:pPr>
          </w:p>
          <w:p w14:paraId="3ACD362B" w14:textId="77777777" w:rsidR="00B338C9" w:rsidRPr="005E27AB" w:rsidRDefault="00B338C9" w:rsidP="00D26FD3">
            <w:pPr>
              <w:jc w:val="both"/>
              <w:rPr>
                <w:rFonts w:ascii="Arial" w:hAnsi="Arial" w:cs="Arial"/>
                <w:sz w:val="22"/>
                <w:szCs w:val="22"/>
              </w:rPr>
            </w:pPr>
            <w:r w:rsidRPr="005E27AB">
              <w:rPr>
                <w:rFonts w:ascii="Arial" w:hAnsi="Arial" w:cs="Arial"/>
                <w:sz w:val="22"/>
                <w:szCs w:val="22"/>
              </w:rPr>
              <w:t xml:space="preserve">Appropriate behaviours are key to the delivery of our vision for Enfield. </w:t>
            </w:r>
          </w:p>
          <w:p w14:paraId="6DA3E5C9" w14:textId="77777777" w:rsidR="00B338C9" w:rsidRPr="005E27AB" w:rsidRDefault="00B338C9" w:rsidP="00D26FD3">
            <w:pPr>
              <w:jc w:val="both"/>
              <w:rPr>
                <w:rFonts w:ascii="Arial" w:hAnsi="Arial" w:cs="Arial"/>
                <w:sz w:val="22"/>
                <w:szCs w:val="22"/>
              </w:rPr>
            </w:pPr>
          </w:p>
          <w:p w14:paraId="43B34BE0" w14:textId="77777777" w:rsidR="00B338C9" w:rsidRPr="005E27AB" w:rsidRDefault="00B338C9" w:rsidP="00D26FD3">
            <w:pPr>
              <w:jc w:val="both"/>
              <w:rPr>
                <w:rFonts w:ascii="Arial" w:hAnsi="Arial" w:cs="Arial"/>
                <w:sz w:val="22"/>
                <w:szCs w:val="22"/>
              </w:rPr>
            </w:pPr>
            <w:r w:rsidRPr="005E27AB">
              <w:rPr>
                <w:rFonts w:ascii="Arial" w:hAnsi="Arial" w:cs="Arial"/>
                <w:sz w:val="22"/>
                <w:szCs w:val="22"/>
              </w:rPr>
              <w:t xml:space="preserve">We want staff who will work collaboratively, flexibly and constructively, and exhibit this ethos in all their dealings with residents, colleagues and partners. Our leaders will be exemplars of the following behaviours and encourage them in staff at all levels;  </w:t>
            </w:r>
          </w:p>
          <w:p w14:paraId="5072B3F4" w14:textId="77777777" w:rsidR="00B338C9" w:rsidRPr="005E27AB" w:rsidRDefault="00B338C9" w:rsidP="00D26FD3">
            <w:pPr>
              <w:jc w:val="both"/>
              <w:rPr>
                <w:rFonts w:ascii="Arial" w:hAnsi="Arial" w:cs="Arial"/>
                <w:b/>
                <w:bCs/>
                <w:color w:val="CE02C4"/>
                <w:sz w:val="22"/>
                <w:szCs w:val="22"/>
              </w:rPr>
            </w:pPr>
          </w:p>
          <w:p w14:paraId="5B6E80D7" w14:textId="77777777" w:rsidR="00B338C9" w:rsidRPr="005E27AB" w:rsidRDefault="00B338C9" w:rsidP="00D26FD3">
            <w:pPr>
              <w:jc w:val="both"/>
              <w:rPr>
                <w:rFonts w:ascii="Arial" w:hAnsi="Arial" w:cs="Arial"/>
                <w:sz w:val="22"/>
                <w:szCs w:val="22"/>
              </w:rPr>
            </w:pPr>
            <w:r w:rsidRPr="005E27AB">
              <w:rPr>
                <w:rFonts w:ascii="Arial" w:hAnsi="Arial" w:cs="Arial"/>
                <w:b/>
                <w:bCs/>
                <w:sz w:val="22"/>
                <w:szCs w:val="22"/>
              </w:rPr>
              <w:t>Takes Responsibility</w:t>
            </w:r>
            <w:r w:rsidRPr="005E27AB">
              <w:rPr>
                <w:rFonts w:ascii="Arial" w:hAnsi="Arial" w:cs="Arial"/>
                <w:sz w:val="22"/>
                <w:szCs w:val="22"/>
              </w:rPr>
              <w:t xml:space="preserve"> </w:t>
            </w:r>
          </w:p>
          <w:p w14:paraId="395192D8" w14:textId="77777777" w:rsidR="00B338C9" w:rsidRPr="005E27AB" w:rsidRDefault="00B338C9" w:rsidP="00D26FD3">
            <w:pPr>
              <w:jc w:val="both"/>
              <w:rPr>
                <w:rFonts w:ascii="Arial" w:hAnsi="Arial" w:cs="Arial"/>
                <w:sz w:val="22"/>
                <w:szCs w:val="22"/>
              </w:rPr>
            </w:pPr>
            <w:r w:rsidRPr="005E27AB">
              <w:rPr>
                <w:rFonts w:ascii="Arial" w:hAnsi="Arial" w:cs="Arial"/>
                <w:sz w:val="22"/>
                <w:szCs w:val="22"/>
              </w:rPr>
              <w:t>We want staff who are willing to make decisions and be accountable for them. Staff should have a positive can-do attitude where they see problems as challenges which can be overcome. They should accept responsibility for service delivery, be clear about their service offer and deliver what they promise.</w:t>
            </w:r>
          </w:p>
          <w:p w14:paraId="097B410A" w14:textId="77777777" w:rsidR="00B338C9" w:rsidRPr="005E27AB" w:rsidRDefault="00B338C9" w:rsidP="00D26FD3">
            <w:pPr>
              <w:jc w:val="both"/>
              <w:rPr>
                <w:rFonts w:ascii="Arial" w:hAnsi="Arial" w:cs="Arial"/>
                <w:sz w:val="22"/>
                <w:szCs w:val="22"/>
              </w:rPr>
            </w:pPr>
          </w:p>
          <w:p w14:paraId="587AC492" w14:textId="77777777" w:rsidR="00B338C9" w:rsidRPr="005E27AB" w:rsidRDefault="00B338C9" w:rsidP="00D26FD3">
            <w:pPr>
              <w:jc w:val="both"/>
              <w:rPr>
                <w:rFonts w:ascii="Arial" w:hAnsi="Arial" w:cs="Arial"/>
                <w:sz w:val="22"/>
                <w:szCs w:val="22"/>
              </w:rPr>
            </w:pPr>
            <w:r w:rsidRPr="005E27AB">
              <w:rPr>
                <w:rFonts w:ascii="Arial" w:hAnsi="Arial" w:cs="Arial"/>
                <w:b/>
                <w:bCs/>
                <w:sz w:val="22"/>
                <w:szCs w:val="22"/>
              </w:rPr>
              <w:t>Is Open, Honest and Respectful</w:t>
            </w:r>
          </w:p>
          <w:p w14:paraId="78D3E7C2" w14:textId="77777777" w:rsidR="00B338C9" w:rsidRPr="005E27AB" w:rsidRDefault="00B338C9" w:rsidP="00D26FD3">
            <w:pPr>
              <w:jc w:val="both"/>
              <w:rPr>
                <w:rFonts w:ascii="Arial" w:hAnsi="Arial" w:cs="Arial"/>
                <w:sz w:val="22"/>
                <w:szCs w:val="22"/>
              </w:rPr>
            </w:pPr>
            <w:r w:rsidRPr="005E27AB">
              <w:rPr>
                <w:rFonts w:ascii="Arial" w:hAnsi="Arial" w:cs="Arial"/>
                <w:sz w:val="22"/>
                <w:szCs w:val="22"/>
              </w:rPr>
              <w:t>We want staff who are comfortable and confident to acknowledge the difficulties and the barriers they face. They should also be able to constructively challenge the way things are done where there is evidence that it impedes service delivery. Challenge should be conducted in a professional, courteous manner with the aim of reaching a mutually agreeable resolution.</w:t>
            </w:r>
          </w:p>
          <w:p w14:paraId="746EEBB1" w14:textId="77777777" w:rsidR="00B338C9" w:rsidRPr="005E27AB" w:rsidRDefault="00B338C9" w:rsidP="00D26FD3">
            <w:pPr>
              <w:jc w:val="both"/>
              <w:rPr>
                <w:rFonts w:ascii="Arial" w:hAnsi="Arial" w:cs="Arial"/>
                <w:b/>
                <w:bCs/>
                <w:sz w:val="22"/>
                <w:szCs w:val="22"/>
              </w:rPr>
            </w:pPr>
          </w:p>
          <w:p w14:paraId="5E54ECFF" w14:textId="77777777" w:rsidR="00B338C9" w:rsidRPr="005E27AB" w:rsidRDefault="00B338C9" w:rsidP="00D26FD3">
            <w:pPr>
              <w:jc w:val="both"/>
              <w:rPr>
                <w:rFonts w:ascii="Arial" w:hAnsi="Arial" w:cs="Arial"/>
                <w:b/>
                <w:bCs/>
                <w:sz w:val="22"/>
                <w:szCs w:val="22"/>
              </w:rPr>
            </w:pPr>
            <w:r w:rsidRPr="005E27AB">
              <w:rPr>
                <w:rFonts w:ascii="Arial" w:hAnsi="Arial" w:cs="Arial"/>
                <w:b/>
                <w:bCs/>
                <w:sz w:val="22"/>
                <w:szCs w:val="22"/>
              </w:rPr>
              <w:t xml:space="preserve">Actively Listening and Learning </w:t>
            </w:r>
          </w:p>
          <w:p w14:paraId="7B14CAAD" w14:textId="77777777" w:rsidR="00B338C9" w:rsidRPr="005E27AB" w:rsidRDefault="00B338C9" w:rsidP="00D26FD3">
            <w:pPr>
              <w:jc w:val="both"/>
              <w:rPr>
                <w:rFonts w:ascii="Arial" w:hAnsi="Arial" w:cs="Arial"/>
                <w:sz w:val="22"/>
                <w:szCs w:val="22"/>
              </w:rPr>
            </w:pPr>
            <w:r w:rsidRPr="005E27AB">
              <w:rPr>
                <w:rFonts w:ascii="Arial" w:hAnsi="Arial" w:cs="Arial"/>
                <w:sz w:val="22"/>
                <w:szCs w:val="22"/>
              </w:rPr>
              <w:t>We want staff who are prepared to actively listen and reflect on customer concerns with a view to understanding the customer’s point of view. Staff should be able to receive constructive criticism and be prepared to adapt the way they operate and deliver services where appropriate.</w:t>
            </w:r>
          </w:p>
          <w:p w14:paraId="67B03918" w14:textId="77777777" w:rsidR="00B338C9" w:rsidRPr="005E27AB" w:rsidRDefault="00B338C9" w:rsidP="00D26FD3">
            <w:pPr>
              <w:jc w:val="both"/>
              <w:rPr>
                <w:rFonts w:ascii="Arial" w:hAnsi="Arial" w:cs="Arial"/>
                <w:b/>
                <w:bCs/>
                <w:sz w:val="22"/>
                <w:szCs w:val="22"/>
              </w:rPr>
            </w:pPr>
          </w:p>
          <w:p w14:paraId="6E8B3D6F" w14:textId="77777777" w:rsidR="00B338C9" w:rsidRPr="005E27AB" w:rsidRDefault="00B338C9" w:rsidP="00D26FD3">
            <w:pPr>
              <w:jc w:val="both"/>
              <w:rPr>
                <w:rFonts w:ascii="Arial" w:hAnsi="Arial" w:cs="Arial"/>
                <w:b/>
                <w:bCs/>
                <w:sz w:val="22"/>
                <w:szCs w:val="22"/>
              </w:rPr>
            </w:pPr>
            <w:r w:rsidRPr="005E27AB">
              <w:rPr>
                <w:rFonts w:ascii="Arial" w:hAnsi="Arial" w:cs="Arial"/>
                <w:b/>
                <w:bCs/>
                <w:sz w:val="22"/>
                <w:szCs w:val="22"/>
              </w:rPr>
              <w:t>Working Together to find solutions</w:t>
            </w:r>
          </w:p>
          <w:p w14:paraId="6EC0C4DB" w14:textId="77777777" w:rsidR="00B338C9" w:rsidRPr="005E27AB" w:rsidRDefault="00B338C9" w:rsidP="00D26FD3">
            <w:pPr>
              <w:jc w:val="both"/>
              <w:rPr>
                <w:rFonts w:ascii="Arial" w:hAnsi="Arial" w:cs="Arial"/>
                <w:sz w:val="22"/>
                <w:szCs w:val="22"/>
              </w:rPr>
            </w:pPr>
            <w:r w:rsidRPr="005E27AB">
              <w:rPr>
                <w:rFonts w:ascii="Arial" w:hAnsi="Arial" w:cs="Arial"/>
                <w:sz w:val="22"/>
                <w:szCs w:val="22"/>
              </w:rPr>
              <w:t xml:space="preserve">We want staff who can work collaboratively with other departments and partners, freely sharing their knowledge and skills to identify solutions to address customer concerns. </w:t>
            </w:r>
          </w:p>
          <w:p w14:paraId="744CF75F" w14:textId="77777777" w:rsidR="0008285B" w:rsidRDefault="0008285B" w:rsidP="00D26FD3">
            <w:pPr>
              <w:jc w:val="both"/>
              <w:rPr>
                <w:rFonts w:ascii="Arial" w:hAnsi="Arial" w:cs="Arial"/>
                <w:b/>
                <w:bCs/>
                <w:color w:val="7030A0"/>
                <w:sz w:val="22"/>
                <w:szCs w:val="22"/>
              </w:rPr>
            </w:pPr>
          </w:p>
          <w:p w14:paraId="47BAF46B" w14:textId="77777777" w:rsidR="0008285B" w:rsidRDefault="0008285B" w:rsidP="00D26FD3">
            <w:pPr>
              <w:jc w:val="both"/>
              <w:rPr>
                <w:rFonts w:ascii="Arial" w:hAnsi="Arial" w:cs="Arial"/>
                <w:b/>
                <w:bCs/>
                <w:color w:val="7030A0"/>
                <w:sz w:val="22"/>
                <w:szCs w:val="22"/>
              </w:rPr>
            </w:pPr>
          </w:p>
          <w:p w14:paraId="6A3F7EEA" w14:textId="77777777" w:rsidR="00B338C9" w:rsidRPr="005E27AB" w:rsidRDefault="00B338C9" w:rsidP="00D26FD3">
            <w:pPr>
              <w:jc w:val="both"/>
              <w:rPr>
                <w:rFonts w:ascii="Arial" w:hAnsi="Arial" w:cs="Arial"/>
                <w:b/>
                <w:bCs/>
                <w:color w:val="800080"/>
                <w:sz w:val="22"/>
                <w:szCs w:val="22"/>
              </w:rPr>
            </w:pPr>
            <w:r w:rsidRPr="005E27AB">
              <w:rPr>
                <w:rFonts w:ascii="Arial" w:hAnsi="Arial" w:cs="Arial"/>
                <w:b/>
                <w:bCs/>
                <w:color w:val="7030A0"/>
                <w:sz w:val="22"/>
                <w:szCs w:val="22"/>
              </w:rPr>
              <w:t>Candidates: Please ensure you address these behaviours in your responses to the essential and desirable (if applicable) criteria above.</w:t>
            </w:r>
          </w:p>
          <w:p w14:paraId="20F4D33E" w14:textId="77777777" w:rsidR="00B338C9" w:rsidRPr="005E27AB" w:rsidRDefault="00B338C9" w:rsidP="00D26FD3">
            <w:pPr>
              <w:rPr>
                <w:rFonts w:ascii="Arial" w:hAnsi="Arial" w:cs="Arial"/>
                <w:b/>
                <w:bCs/>
                <w:color w:val="800080"/>
                <w:sz w:val="22"/>
                <w:szCs w:val="22"/>
              </w:rPr>
            </w:pPr>
          </w:p>
        </w:tc>
        <w:tc>
          <w:tcPr>
            <w:tcW w:w="1701" w:type="dxa"/>
            <w:tcBorders>
              <w:top w:val="single" w:sz="6" w:space="0" w:color="auto"/>
              <w:bottom w:val="single" w:sz="6" w:space="0" w:color="auto"/>
            </w:tcBorders>
          </w:tcPr>
          <w:p w14:paraId="6B58AB24" w14:textId="77777777" w:rsidR="00B338C9" w:rsidRPr="005E27AB" w:rsidRDefault="00B338C9" w:rsidP="00D26FD3">
            <w:pPr>
              <w:rPr>
                <w:rFonts w:ascii="Arial" w:hAnsi="Arial" w:cs="Arial"/>
                <w:b/>
                <w:bCs/>
                <w:sz w:val="22"/>
                <w:szCs w:val="22"/>
              </w:rPr>
            </w:pPr>
          </w:p>
          <w:p w14:paraId="43AA7811" w14:textId="77777777" w:rsidR="00B338C9" w:rsidRPr="005E27AB" w:rsidRDefault="00B338C9" w:rsidP="00D26FD3">
            <w:pPr>
              <w:rPr>
                <w:rFonts w:ascii="Arial" w:hAnsi="Arial" w:cs="Arial"/>
                <w:b/>
                <w:bCs/>
                <w:sz w:val="22"/>
                <w:szCs w:val="22"/>
              </w:rPr>
            </w:pPr>
          </w:p>
          <w:p w14:paraId="7DCD04E8" w14:textId="77777777" w:rsidR="00B338C9" w:rsidRPr="005E27AB" w:rsidRDefault="00B338C9" w:rsidP="00D26FD3">
            <w:pPr>
              <w:rPr>
                <w:rFonts w:ascii="Arial" w:hAnsi="Arial" w:cs="Arial"/>
                <w:b/>
                <w:bCs/>
                <w:sz w:val="22"/>
                <w:szCs w:val="22"/>
              </w:rPr>
            </w:pPr>
            <w:r w:rsidRPr="005E27AB">
              <w:rPr>
                <w:rFonts w:ascii="Arial" w:hAnsi="Arial" w:cs="Arial"/>
                <w:b/>
                <w:bCs/>
                <w:sz w:val="22"/>
                <w:szCs w:val="22"/>
              </w:rPr>
              <w:t>A/I</w:t>
            </w:r>
            <w:r>
              <w:rPr>
                <w:rFonts w:ascii="Arial" w:hAnsi="Arial" w:cs="Arial"/>
                <w:b/>
                <w:bCs/>
                <w:sz w:val="22"/>
                <w:szCs w:val="22"/>
              </w:rPr>
              <w:t>/T</w:t>
            </w:r>
          </w:p>
        </w:tc>
      </w:tr>
      <w:tr w:rsidR="00B338C9" w:rsidRPr="005E27AB" w14:paraId="79138D10" w14:textId="77777777" w:rsidTr="00D26FD3">
        <w:trPr>
          <w:trHeight w:val="567"/>
        </w:trPr>
        <w:tc>
          <w:tcPr>
            <w:tcW w:w="12617" w:type="dxa"/>
            <w:tcBorders>
              <w:top w:val="single" w:sz="6" w:space="0" w:color="auto"/>
            </w:tcBorders>
            <w:vAlign w:val="center"/>
          </w:tcPr>
          <w:p w14:paraId="2D9B001B" w14:textId="77777777" w:rsidR="00B338C9" w:rsidRPr="00DB1B4A" w:rsidRDefault="00B338C9" w:rsidP="00D26FD3">
            <w:pPr>
              <w:rPr>
                <w:rFonts w:ascii="Arial" w:hAnsi="Arial" w:cs="Arial"/>
                <w:b/>
                <w:bCs/>
                <w:color w:val="7030A0"/>
                <w:sz w:val="22"/>
                <w:szCs w:val="22"/>
              </w:rPr>
            </w:pPr>
            <w:r w:rsidRPr="00DB1B4A">
              <w:rPr>
                <w:rFonts w:ascii="Arial" w:hAnsi="Arial" w:cs="Arial"/>
                <w:b/>
                <w:bCs/>
                <w:color w:val="7030A0"/>
                <w:sz w:val="22"/>
                <w:szCs w:val="22"/>
              </w:rPr>
              <w:t>Competencies:</w:t>
            </w:r>
          </w:p>
          <w:p w14:paraId="2E5FE413" w14:textId="77777777" w:rsidR="00B338C9" w:rsidRPr="005E27AB" w:rsidRDefault="00B338C9" w:rsidP="00D26FD3">
            <w:pPr>
              <w:rPr>
                <w:rFonts w:ascii="Arial" w:hAnsi="Arial" w:cs="Arial"/>
                <w:b/>
                <w:bCs/>
                <w:sz w:val="22"/>
                <w:szCs w:val="22"/>
              </w:rPr>
            </w:pPr>
          </w:p>
          <w:p w14:paraId="2FBD85B2" w14:textId="77777777" w:rsidR="00B338C9" w:rsidRPr="005E27AB" w:rsidRDefault="00B338C9" w:rsidP="00D26FD3">
            <w:pPr>
              <w:numPr>
                <w:ilvl w:val="0"/>
                <w:numId w:val="8"/>
              </w:numPr>
              <w:rPr>
                <w:rFonts w:ascii="Arial" w:hAnsi="Arial" w:cs="Arial"/>
                <w:b/>
                <w:bCs/>
                <w:sz w:val="22"/>
                <w:szCs w:val="22"/>
              </w:rPr>
            </w:pPr>
            <w:r w:rsidRPr="005E27AB">
              <w:rPr>
                <w:rFonts w:ascii="Arial" w:hAnsi="Arial" w:cs="Arial"/>
                <w:b/>
                <w:bCs/>
                <w:sz w:val="22"/>
                <w:szCs w:val="22"/>
              </w:rPr>
              <w:lastRenderedPageBreak/>
              <w:t>Influence</w:t>
            </w:r>
          </w:p>
          <w:p w14:paraId="14BEBA82" w14:textId="77777777" w:rsidR="00B338C9" w:rsidRPr="005E27AB" w:rsidRDefault="00B338C9" w:rsidP="00D26FD3">
            <w:pPr>
              <w:numPr>
                <w:ilvl w:val="1"/>
                <w:numId w:val="8"/>
              </w:numPr>
              <w:rPr>
                <w:rFonts w:ascii="Arial" w:hAnsi="Arial" w:cs="Arial"/>
                <w:sz w:val="22"/>
                <w:szCs w:val="22"/>
              </w:rPr>
            </w:pPr>
            <w:r w:rsidRPr="005E27AB">
              <w:rPr>
                <w:rFonts w:ascii="Arial" w:hAnsi="Arial" w:cs="Arial"/>
                <w:sz w:val="22"/>
                <w:szCs w:val="22"/>
              </w:rPr>
              <w:t>Provide Leadership</w:t>
            </w:r>
          </w:p>
          <w:p w14:paraId="7405D395" w14:textId="77777777" w:rsidR="00B338C9" w:rsidRPr="005E27AB" w:rsidRDefault="00B338C9" w:rsidP="00D26FD3">
            <w:pPr>
              <w:numPr>
                <w:ilvl w:val="1"/>
                <w:numId w:val="8"/>
              </w:numPr>
              <w:rPr>
                <w:rFonts w:ascii="Arial" w:hAnsi="Arial" w:cs="Arial"/>
                <w:sz w:val="22"/>
                <w:szCs w:val="22"/>
              </w:rPr>
            </w:pPr>
            <w:r w:rsidRPr="005E27AB">
              <w:rPr>
                <w:rFonts w:ascii="Arial" w:hAnsi="Arial" w:cs="Arial"/>
                <w:sz w:val="22"/>
                <w:szCs w:val="22"/>
              </w:rPr>
              <w:t>Build Relationships</w:t>
            </w:r>
          </w:p>
          <w:p w14:paraId="1E92EA7A" w14:textId="77777777" w:rsidR="00B338C9" w:rsidRPr="005E27AB" w:rsidRDefault="00B338C9" w:rsidP="00D26FD3">
            <w:pPr>
              <w:numPr>
                <w:ilvl w:val="1"/>
                <w:numId w:val="8"/>
              </w:numPr>
              <w:rPr>
                <w:rFonts w:ascii="Arial" w:hAnsi="Arial" w:cs="Arial"/>
                <w:sz w:val="22"/>
                <w:szCs w:val="22"/>
              </w:rPr>
            </w:pPr>
            <w:r w:rsidRPr="005E27AB">
              <w:rPr>
                <w:rFonts w:ascii="Arial" w:hAnsi="Arial" w:cs="Arial"/>
                <w:sz w:val="22"/>
                <w:szCs w:val="22"/>
              </w:rPr>
              <w:t>Communicating Information</w:t>
            </w:r>
          </w:p>
          <w:p w14:paraId="0539FACE" w14:textId="77777777" w:rsidR="00B338C9" w:rsidRPr="005E27AB" w:rsidRDefault="00B338C9" w:rsidP="00D26FD3">
            <w:pPr>
              <w:rPr>
                <w:rFonts w:ascii="Arial" w:hAnsi="Arial" w:cs="Arial"/>
                <w:b/>
                <w:bCs/>
                <w:sz w:val="22"/>
                <w:szCs w:val="22"/>
              </w:rPr>
            </w:pPr>
          </w:p>
          <w:p w14:paraId="1C5751F5" w14:textId="77777777" w:rsidR="00B338C9" w:rsidRPr="005E27AB" w:rsidRDefault="00B338C9" w:rsidP="00D26FD3">
            <w:pPr>
              <w:numPr>
                <w:ilvl w:val="0"/>
                <w:numId w:val="8"/>
              </w:numPr>
              <w:rPr>
                <w:rFonts w:ascii="Arial" w:hAnsi="Arial" w:cs="Arial"/>
                <w:b/>
                <w:bCs/>
                <w:sz w:val="22"/>
                <w:szCs w:val="22"/>
              </w:rPr>
            </w:pPr>
            <w:r w:rsidRPr="005E27AB">
              <w:rPr>
                <w:rFonts w:ascii="Arial" w:hAnsi="Arial" w:cs="Arial"/>
                <w:b/>
                <w:bCs/>
                <w:sz w:val="22"/>
                <w:szCs w:val="22"/>
              </w:rPr>
              <w:t>Solving Problems</w:t>
            </w:r>
          </w:p>
          <w:p w14:paraId="5CEFE26B" w14:textId="77777777" w:rsidR="00B338C9" w:rsidRPr="005E27AB" w:rsidRDefault="00B338C9" w:rsidP="00D26FD3">
            <w:pPr>
              <w:numPr>
                <w:ilvl w:val="1"/>
                <w:numId w:val="8"/>
              </w:numPr>
              <w:rPr>
                <w:rFonts w:ascii="Arial" w:hAnsi="Arial" w:cs="Arial"/>
                <w:sz w:val="22"/>
                <w:szCs w:val="22"/>
              </w:rPr>
            </w:pPr>
            <w:r w:rsidRPr="005E27AB">
              <w:rPr>
                <w:rFonts w:ascii="Arial" w:hAnsi="Arial" w:cs="Arial"/>
                <w:sz w:val="22"/>
                <w:szCs w:val="22"/>
              </w:rPr>
              <w:t>Intellectual Adaptability/Commercially Focused</w:t>
            </w:r>
          </w:p>
          <w:p w14:paraId="79CE0878" w14:textId="77777777" w:rsidR="00B338C9" w:rsidRPr="005E27AB" w:rsidRDefault="00B338C9" w:rsidP="00D26FD3">
            <w:pPr>
              <w:numPr>
                <w:ilvl w:val="1"/>
                <w:numId w:val="8"/>
              </w:numPr>
              <w:rPr>
                <w:rFonts w:ascii="Arial" w:hAnsi="Arial" w:cs="Arial"/>
                <w:sz w:val="22"/>
                <w:szCs w:val="22"/>
              </w:rPr>
            </w:pPr>
            <w:r w:rsidRPr="005E27AB">
              <w:rPr>
                <w:rFonts w:ascii="Arial" w:hAnsi="Arial" w:cs="Arial"/>
                <w:sz w:val="22"/>
                <w:szCs w:val="22"/>
              </w:rPr>
              <w:t>Investigating Issues</w:t>
            </w:r>
          </w:p>
          <w:p w14:paraId="7027EF7B" w14:textId="77777777" w:rsidR="00B338C9" w:rsidRPr="005E27AB" w:rsidRDefault="00B338C9" w:rsidP="00D26FD3">
            <w:pPr>
              <w:numPr>
                <w:ilvl w:val="1"/>
                <w:numId w:val="8"/>
              </w:numPr>
              <w:rPr>
                <w:rFonts w:ascii="Arial" w:hAnsi="Arial" w:cs="Arial"/>
                <w:sz w:val="22"/>
                <w:szCs w:val="22"/>
              </w:rPr>
            </w:pPr>
            <w:r w:rsidRPr="005E27AB">
              <w:rPr>
                <w:rFonts w:ascii="Arial" w:hAnsi="Arial" w:cs="Arial"/>
                <w:sz w:val="22"/>
                <w:szCs w:val="22"/>
              </w:rPr>
              <w:t>Creating Innovation</w:t>
            </w:r>
          </w:p>
          <w:p w14:paraId="471B46AE" w14:textId="77777777" w:rsidR="00B338C9" w:rsidRPr="005E27AB" w:rsidRDefault="00B338C9" w:rsidP="00D26FD3">
            <w:pPr>
              <w:ind w:left="1440"/>
              <w:rPr>
                <w:rFonts w:ascii="Arial" w:hAnsi="Arial" w:cs="Arial"/>
                <w:b/>
                <w:bCs/>
                <w:sz w:val="22"/>
                <w:szCs w:val="22"/>
              </w:rPr>
            </w:pPr>
          </w:p>
          <w:p w14:paraId="7C736AEE" w14:textId="77777777" w:rsidR="00B338C9" w:rsidRPr="005E27AB" w:rsidRDefault="00B338C9" w:rsidP="00D26FD3">
            <w:pPr>
              <w:numPr>
                <w:ilvl w:val="0"/>
                <w:numId w:val="8"/>
              </w:numPr>
              <w:rPr>
                <w:rFonts w:ascii="Arial" w:hAnsi="Arial" w:cs="Arial"/>
                <w:b/>
                <w:bCs/>
                <w:sz w:val="22"/>
                <w:szCs w:val="22"/>
              </w:rPr>
            </w:pPr>
            <w:r w:rsidRPr="005E27AB">
              <w:rPr>
                <w:rFonts w:ascii="Arial" w:hAnsi="Arial" w:cs="Arial"/>
                <w:b/>
                <w:bCs/>
                <w:sz w:val="22"/>
                <w:szCs w:val="22"/>
              </w:rPr>
              <w:t>Adaptability</w:t>
            </w:r>
          </w:p>
          <w:p w14:paraId="72DA37FA" w14:textId="77777777" w:rsidR="00B338C9" w:rsidRPr="005E27AB" w:rsidRDefault="00B338C9" w:rsidP="00D26FD3">
            <w:pPr>
              <w:numPr>
                <w:ilvl w:val="1"/>
                <w:numId w:val="8"/>
              </w:numPr>
              <w:rPr>
                <w:rFonts w:ascii="Arial" w:hAnsi="Arial" w:cs="Arial"/>
                <w:sz w:val="22"/>
                <w:szCs w:val="22"/>
              </w:rPr>
            </w:pPr>
            <w:r w:rsidRPr="005E27AB">
              <w:rPr>
                <w:rFonts w:ascii="Arial" w:hAnsi="Arial" w:cs="Arial"/>
                <w:sz w:val="22"/>
                <w:szCs w:val="22"/>
              </w:rPr>
              <w:t>Resilience</w:t>
            </w:r>
          </w:p>
          <w:p w14:paraId="38A2540D" w14:textId="77777777" w:rsidR="00B338C9" w:rsidRPr="005E27AB" w:rsidRDefault="00B338C9" w:rsidP="00D26FD3">
            <w:pPr>
              <w:numPr>
                <w:ilvl w:val="1"/>
                <w:numId w:val="8"/>
              </w:numPr>
              <w:rPr>
                <w:rFonts w:ascii="Arial" w:hAnsi="Arial" w:cs="Arial"/>
                <w:sz w:val="22"/>
                <w:szCs w:val="22"/>
              </w:rPr>
            </w:pPr>
            <w:r w:rsidRPr="005E27AB">
              <w:rPr>
                <w:rFonts w:ascii="Arial" w:hAnsi="Arial" w:cs="Arial"/>
                <w:sz w:val="22"/>
                <w:szCs w:val="22"/>
              </w:rPr>
              <w:t>Leading Change</w:t>
            </w:r>
          </w:p>
          <w:p w14:paraId="467F55A8" w14:textId="77777777" w:rsidR="00B338C9" w:rsidRPr="005E27AB" w:rsidRDefault="00B338C9" w:rsidP="00D26FD3">
            <w:pPr>
              <w:numPr>
                <w:ilvl w:val="1"/>
                <w:numId w:val="8"/>
              </w:numPr>
              <w:rPr>
                <w:rFonts w:ascii="Arial" w:hAnsi="Arial" w:cs="Arial"/>
                <w:b/>
                <w:bCs/>
                <w:sz w:val="22"/>
                <w:szCs w:val="22"/>
              </w:rPr>
            </w:pPr>
            <w:r w:rsidRPr="005E27AB">
              <w:rPr>
                <w:rFonts w:ascii="Arial" w:hAnsi="Arial" w:cs="Arial"/>
                <w:sz w:val="22"/>
                <w:szCs w:val="22"/>
              </w:rPr>
              <w:t>Giving Support</w:t>
            </w:r>
            <w:r w:rsidRPr="005E27AB">
              <w:rPr>
                <w:sz w:val="22"/>
                <w:szCs w:val="22"/>
              </w:rPr>
              <w:br/>
            </w:r>
          </w:p>
          <w:p w14:paraId="1E05ED31" w14:textId="77777777" w:rsidR="00B338C9" w:rsidRPr="005E27AB" w:rsidRDefault="00B338C9" w:rsidP="00D26FD3">
            <w:pPr>
              <w:numPr>
                <w:ilvl w:val="0"/>
                <w:numId w:val="8"/>
              </w:numPr>
              <w:rPr>
                <w:rFonts w:ascii="Arial" w:hAnsi="Arial" w:cs="Arial"/>
                <w:b/>
                <w:bCs/>
                <w:sz w:val="22"/>
                <w:szCs w:val="22"/>
              </w:rPr>
            </w:pPr>
            <w:r w:rsidRPr="005E27AB">
              <w:rPr>
                <w:rFonts w:ascii="Arial" w:hAnsi="Arial" w:cs="Arial"/>
                <w:b/>
                <w:bCs/>
                <w:sz w:val="22"/>
                <w:szCs w:val="22"/>
              </w:rPr>
              <w:t>Deliver Results</w:t>
            </w:r>
          </w:p>
          <w:p w14:paraId="64693E80" w14:textId="77777777" w:rsidR="00B338C9" w:rsidRPr="005E27AB" w:rsidRDefault="00B338C9" w:rsidP="00D26FD3">
            <w:pPr>
              <w:numPr>
                <w:ilvl w:val="1"/>
                <w:numId w:val="8"/>
              </w:numPr>
              <w:rPr>
                <w:rFonts w:ascii="Arial" w:hAnsi="Arial" w:cs="Arial"/>
                <w:sz w:val="22"/>
                <w:szCs w:val="22"/>
              </w:rPr>
            </w:pPr>
            <w:r w:rsidRPr="005E27AB">
              <w:rPr>
                <w:rFonts w:ascii="Arial" w:hAnsi="Arial" w:cs="Arial"/>
                <w:sz w:val="22"/>
                <w:szCs w:val="22"/>
              </w:rPr>
              <w:t>Driving Success</w:t>
            </w:r>
          </w:p>
          <w:p w14:paraId="348F9C34" w14:textId="77777777" w:rsidR="00B338C9" w:rsidRPr="005E27AB" w:rsidRDefault="00B338C9" w:rsidP="00D26FD3">
            <w:pPr>
              <w:numPr>
                <w:ilvl w:val="1"/>
                <w:numId w:val="8"/>
              </w:numPr>
              <w:rPr>
                <w:rFonts w:ascii="Arial" w:hAnsi="Arial" w:cs="Arial"/>
                <w:sz w:val="22"/>
                <w:szCs w:val="22"/>
              </w:rPr>
            </w:pPr>
            <w:r w:rsidRPr="005E27AB">
              <w:rPr>
                <w:rFonts w:ascii="Arial" w:hAnsi="Arial" w:cs="Arial"/>
                <w:sz w:val="22"/>
                <w:szCs w:val="22"/>
              </w:rPr>
              <w:t>Planning and Managing Resources</w:t>
            </w:r>
          </w:p>
          <w:p w14:paraId="0468395B" w14:textId="77777777" w:rsidR="00B338C9" w:rsidRPr="005E27AB" w:rsidRDefault="00B338C9" w:rsidP="00D26FD3">
            <w:pPr>
              <w:numPr>
                <w:ilvl w:val="1"/>
                <w:numId w:val="8"/>
              </w:numPr>
              <w:rPr>
                <w:rFonts w:ascii="Arial" w:hAnsi="Arial" w:cs="Arial"/>
                <w:b/>
                <w:bCs/>
                <w:sz w:val="22"/>
                <w:szCs w:val="22"/>
              </w:rPr>
            </w:pPr>
            <w:r w:rsidRPr="005E27AB">
              <w:rPr>
                <w:rFonts w:ascii="Arial" w:hAnsi="Arial" w:cs="Arial"/>
                <w:sz w:val="22"/>
                <w:szCs w:val="22"/>
              </w:rPr>
              <w:t>Political Awareness</w:t>
            </w:r>
            <w:r w:rsidRPr="005E27AB">
              <w:rPr>
                <w:rFonts w:ascii="Arial" w:hAnsi="Arial" w:cs="Arial"/>
                <w:b/>
                <w:bCs/>
                <w:sz w:val="22"/>
                <w:szCs w:val="22"/>
              </w:rPr>
              <w:t xml:space="preserve">                                                                                                            </w:t>
            </w:r>
          </w:p>
          <w:p w14:paraId="2D6D0FF5" w14:textId="77777777" w:rsidR="00B338C9" w:rsidRPr="005E27AB" w:rsidRDefault="00B338C9" w:rsidP="00D26FD3">
            <w:pPr>
              <w:rPr>
                <w:rFonts w:ascii="Arial" w:hAnsi="Arial" w:cs="Arial"/>
                <w:b/>
                <w:bCs/>
                <w:sz w:val="22"/>
                <w:szCs w:val="22"/>
              </w:rPr>
            </w:pPr>
          </w:p>
          <w:p w14:paraId="4C09F0D0" w14:textId="77777777" w:rsidR="00B338C9" w:rsidRPr="005E27AB" w:rsidRDefault="00B338C9" w:rsidP="00D26FD3">
            <w:pPr>
              <w:rPr>
                <w:rFonts w:ascii="Arial" w:hAnsi="Arial" w:cs="Arial"/>
                <w:b/>
                <w:bCs/>
                <w:sz w:val="22"/>
                <w:szCs w:val="22"/>
              </w:rPr>
            </w:pPr>
            <w:r w:rsidRPr="005E27AB">
              <w:rPr>
                <w:rFonts w:ascii="Arial" w:hAnsi="Arial" w:cs="Arial"/>
                <w:b/>
                <w:bCs/>
                <w:color w:val="7030A0"/>
                <w:sz w:val="22"/>
                <w:szCs w:val="22"/>
              </w:rPr>
              <w:t>Candidates: Please ensure you address these behaviours in your responses to the essential and desirable (if applicable) criteria above.</w:t>
            </w:r>
          </w:p>
          <w:p w14:paraId="346827FE" w14:textId="77777777" w:rsidR="00B338C9" w:rsidRPr="005E27AB" w:rsidRDefault="00B338C9" w:rsidP="00D26FD3">
            <w:pPr>
              <w:pStyle w:val="paragraph"/>
              <w:spacing w:before="0" w:beforeAutospacing="0" w:after="0" w:afterAutospacing="0"/>
              <w:textAlignment w:val="baseline"/>
              <w:rPr>
                <w:rFonts w:ascii="Arial" w:hAnsi="Arial" w:cs="Arial"/>
                <w:b/>
                <w:bCs/>
                <w:color w:val="800080"/>
                <w:sz w:val="22"/>
                <w:szCs w:val="22"/>
              </w:rPr>
            </w:pPr>
          </w:p>
        </w:tc>
        <w:tc>
          <w:tcPr>
            <w:tcW w:w="1701" w:type="dxa"/>
            <w:tcBorders>
              <w:top w:val="single" w:sz="6" w:space="0" w:color="auto"/>
            </w:tcBorders>
          </w:tcPr>
          <w:p w14:paraId="1AD2F93E" w14:textId="77777777" w:rsidR="00B338C9" w:rsidRPr="005E27AB" w:rsidRDefault="00B338C9" w:rsidP="00D26FD3">
            <w:pPr>
              <w:rPr>
                <w:rFonts w:ascii="Arial" w:hAnsi="Arial" w:cs="Arial"/>
                <w:b/>
                <w:bCs/>
                <w:sz w:val="22"/>
                <w:szCs w:val="22"/>
              </w:rPr>
            </w:pPr>
          </w:p>
          <w:p w14:paraId="2AB07B51" w14:textId="77777777" w:rsidR="00B338C9" w:rsidRPr="005E27AB" w:rsidRDefault="00B338C9" w:rsidP="00D26FD3">
            <w:pPr>
              <w:rPr>
                <w:rFonts w:ascii="Arial" w:hAnsi="Arial" w:cs="Arial"/>
                <w:b/>
                <w:bCs/>
                <w:sz w:val="22"/>
                <w:szCs w:val="22"/>
              </w:rPr>
            </w:pPr>
          </w:p>
          <w:p w14:paraId="4F77AA51" w14:textId="77777777" w:rsidR="00B338C9" w:rsidRPr="005E27AB" w:rsidRDefault="00B338C9" w:rsidP="00D26FD3">
            <w:pPr>
              <w:rPr>
                <w:rFonts w:ascii="Arial" w:hAnsi="Arial" w:cs="Arial"/>
                <w:b/>
                <w:bCs/>
                <w:sz w:val="22"/>
                <w:szCs w:val="22"/>
              </w:rPr>
            </w:pPr>
          </w:p>
          <w:p w14:paraId="3CCDC1BD" w14:textId="77777777" w:rsidR="00B338C9" w:rsidRPr="005E27AB" w:rsidRDefault="00B338C9" w:rsidP="00D26FD3">
            <w:pPr>
              <w:rPr>
                <w:rFonts w:ascii="Arial" w:hAnsi="Arial" w:cs="Arial"/>
                <w:b/>
                <w:bCs/>
                <w:sz w:val="22"/>
                <w:szCs w:val="22"/>
              </w:rPr>
            </w:pPr>
          </w:p>
          <w:p w14:paraId="3C8E411C" w14:textId="77777777" w:rsidR="00B338C9" w:rsidRPr="005E27AB" w:rsidRDefault="00B338C9" w:rsidP="00D26FD3">
            <w:pPr>
              <w:rPr>
                <w:rFonts w:ascii="Arial" w:hAnsi="Arial" w:cs="Arial"/>
                <w:b/>
                <w:bCs/>
                <w:sz w:val="22"/>
                <w:szCs w:val="22"/>
              </w:rPr>
            </w:pPr>
          </w:p>
          <w:p w14:paraId="386493A8" w14:textId="77777777" w:rsidR="00B338C9" w:rsidRPr="005E27AB" w:rsidRDefault="00B338C9" w:rsidP="00D26FD3">
            <w:pPr>
              <w:rPr>
                <w:rFonts w:ascii="Arial" w:hAnsi="Arial" w:cs="Arial"/>
                <w:b/>
                <w:bCs/>
                <w:sz w:val="22"/>
                <w:szCs w:val="22"/>
              </w:rPr>
            </w:pPr>
          </w:p>
          <w:p w14:paraId="05816EA0" w14:textId="77777777" w:rsidR="00B338C9" w:rsidRPr="005E27AB" w:rsidRDefault="00B338C9" w:rsidP="00D26FD3">
            <w:pPr>
              <w:rPr>
                <w:rFonts w:ascii="Arial" w:hAnsi="Arial" w:cs="Arial"/>
                <w:b/>
                <w:bCs/>
                <w:sz w:val="22"/>
                <w:szCs w:val="22"/>
              </w:rPr>
            </w:pPr>
          </w:p>
          <w:p w14:paraId="517D9464" w14:textId="77777777" w:rsidR="00B338C9" w:rsidRPr="005E27AB" w:rsidRDefault="00B338C9" w:rsidP="00D26FD3">
            <w:pPr>
              <w:rPr>
                <w:rFonts w:ascii="Arial" w:hAnsi="Arial" w:cs="Arial"/>
                <w:b/>
                <w:bCs/>
                <w:sz w:val="22"/>
                <w:szCs w:val="22"/>
              </w:rPr>
            </w:pPr>
            <w:r w:rsidRPr="005E27AB">
              <w:rPr>
                <w:rFonts w:ascii="Arial" w:hAnsi="Arial" w:cs="Arial"/>
                <w:b/>
                <w:bCs/>
                <w:sz w:val="22"/>
                <w:szCs w:val="22"/>
              </w:rPr>
              <w:t>A/I</w:t>
            </w:r>
          </w:p>
          <w:p w14:paraId="59B296DE" w14:textId="77777777" w:rsidR="00B338C9" w:rsidRPr="005E27AB" w:rsidRDefault="00B338C9" w:rsidP="00D26FD3">
            <w:pPr>
              <w:rPr>
                <w:rFonts w:ascii="Arial" w:hAnsi="Arial" w:cs="Arial"/>
                <w:b/>
                <w:bCs/>
                <w:sz w:val="22"/>
                <w:szCs w:val="22"/>
              </w:rPr>
            </w:pPr>
          </w:p>
          <w:p w14:paraId="3352BAFC" w14:textId="77777777" w:rsidR="00B338C9" w:rsidRPr="005E27AB" w:rsidRDefault="00B338C9" w:rsidP="00D26FD3">
            <w:pPr>
              <w:rPr>
                <w:rFonts w:ascii="Arial" w:hAnsi="Arial" w:cs="Arial"/>
                <w:b/>
                <w:bCs/>
                <w:sz w:val="22"/>
                <w:szCs w:val="22"/>
              </w:rPr>
            </w:pPr>
          </w:p>
          <w:p w14:paraId="07DC2473" w14:textId="77777777" w:rsidR="00B338C9" w:rsidRPr="005E27AB" w:rsidRDefault="00B338C9" w:rsidP="00D26FD3">
            <w:pPr>
              <w:rPr>
                <w:rFonts w:ascii="Arial" w:hAnsi="Arial" w:cs="Arial"/>
                <w:b/>
                <w:bCs/>
                <w:sz w:val="22"/>
                <w:szCs w:val="22"/>
              </w:rPr>
            </w:pPr>
          </w:p>
          <w:p w14:paraId="236F0D85" w14:textId="77777777" w:rsidR="00B338C9" w:rsidRPr="005E27AB" w:rsidRDefault="00B338C9" w:rsidP="00D26FD3">
            <w:pPr>
              <w:rPr>
                <w:rFonts w:ascii="Arial" w:hAnsi="Arial" w:cs="Arial"/>
                <w:b/>
                <w:bCs/>
                <w:sz w:val="22"/>
                <w:szCs w:val="22"/>
              </w:rPr>
            </w:pPr>
          </w:p>
          <w:p w14:paraId="76667491" w14:textId="77777777" w:rsidR="00B338C9" w:rsidRPr="005E27AB" w:rsidRDefault="00B338C9" w:rsidP="00D26FD3">
            <w:pPr>
              <w:rPr>
                <w:rFonts w:ascii="Arial" w:hAnsi="Arial" w:cs="Arial"/>
                <w:b/>
                <w:bCs/>
                <w:sz w:val="22"/>
                <w:szCs w:val="22"/>
              </w:rPr>
            </w:pPr>
            <w:r w:rsidRPr="005E27AB">
              <w:rPr>
                <w:rFonts w:ascii="Arial" w:hAnsi="Arial" w:cs="Arial"/>
                <w:b/>
                <w:bCs/>
                <w:sz w:val="22"/>
                <w:szCs w:val="22"/>
              </w:rPr>
              <w:t>A/I</w:t>
            </w:r>
          </w:p>
          <w:p w14:paraId="5392C2EE" w14:textId="77777777" w:rsidR="00B338C9" w:rsidRPr="005E27AB" w:rsidRDefault="00B338C9" w:rsidP="00D26FD3">
            <w:pPr>
              <w:rPr>
                <w:rFonts w:ascii="Arial" w:hAnsi="Arial" w:cs="Arial"/>
                <w:b/>
                <w:bCs/>
                <w:sz w:val="22"/>
                <w:szCs w:val="22"/>
              </w:rPr>
            </w:pPr>
          </w:p>
          <w:p w14:paraId="404CFFCD" w14:textId="77777777" w:rsidR="00B338C9" w:rsidRPr="005E27AB" w:rsidRDefault="00B338C9" w:rsidP="00D26FD3">
            <w:pPr>
              <w:rPr>
                <w:rFonts w:ascii="Arial" w:hAnsi="Arial" w:cs="Arial"/>
                <w:b/>
                <w:bCs/>
                <w:sz w:val="22"/>
                <w:szCs w:val="22"/>
              </w:rPr>
            </w:pPr>
          </w:p>
          <w:p w14:paraId="64FE1F0E" w14:textId="77777777" w:rsidR="00B338C9" w:rsidRPr="005E27AB" w:rsidRDefault="00B338C9" w:rsidP="00D26FD3">
            <w:pPr>
              <w:rPr>
                <w:rFonts w:ascii="Arial" w:hAnsi="Arial" w:cs="Arial"/>
                <w:b/>
                <w:bCs/>
                <w:sz w:val="22"/>
                <w:szCs w:val="22"/>
              </w:rPr>
            </w:pPr>
          </w:p>
          <w:p w14:paraId="03FA5626" w14:textId="77777777" w:rsidR="00B338C9" w:rsidRPr="005E27AB" w:rsidRDefault="00B338C9" w:rsidP="00D26FD3">
            <w:pPr>
              <w:rPr>
                <w:rFonts w:ascii="Arial" w:hAnsi="Arial" w:cs="Arial"/>
                <w:b/>
                <w:bCs/>
                <w:sz w:val="22"/>
                <w:szCs w:val="22"/>
              </w:rPr>
            </w:pPr>
          </w:p>
          <w:p w14:paraId="35C79F29" w14:textId="77777777" w:rsidR="00B338C9" w:rsidRPr="005E27AB" w:rsidRDefault="00B338C9" w:rsidP="00D26FD3">
            <w:pPr>
              <w:rPr>
                <w:rFonts w:ascii="Arial" w:hAnsi="Arial" w:cs="Arial"/>
                <w:b/>
                <w:bCs/>
                <w:sz w:val="22"/>
                <w:szCs w:val="22"/>
              </w:rPr>
            </w:pPr>
          </w:p>
          <w:p w14:paraId="4631B9F1" w14:textId="77777777" w:rsidR="00B338C9" w:rsidRPr="005E27AB" w:rsidRDefault="00B338C9" w:rsidP="00D26FD3">
            <w:pPr>
              <w:rPr>
                <w:rFonts w:ascii="Arial" w:hAnsi="Arial" w:cs="Arial"/>
                <w:b/>
                <w:bCs/>
                <w:sz w:val="22"/>
                <w:szCs w:val="22"/>
              </w:rPr>
            </w:pPr>
            <w:r w:rsidRPr="005E27AB">
              <w:rPr>
                <w:rFonts w:ascii="Arial" w:hAnsi="Arial" w:cs="Arial"/>
                <w:b/>
                <w:bCs/>
                <w:sz w:val="22"/>
                <w:szCs w:val="22"/>
              </w:rPr>
              <w:t>A/I</w:t>
            </w:r>
          </w:p>
          <w:p w14:paraId="7CB7286A" w14:textId="77777777" w:rsidR="00B338C9" w:rsidRPr="005E27AB" w:rsidRDefault="00B338C9" w:rsidP="00D26FD3">
            <w:pPr>
              <w:rPr>
                <w:rFonts w:ascii="Arial" w:hAnsi="Arial" w:cs="Arial"/>
                <w:b/>
                <w:bCs/>
                <w:sz w:val="22"/>
                <w:szCs w:val="22"/>
              </w:rPr>
            </w:pPr>
          </w:p>
          <w:p w14:paraId="199670DB" w14:textId="77777777" w:rsidR="00B338C9" w:rsidRPr="005E27AB" w:rsidRDefault="00B338C9" w:rsidP="00D26FD3">
            <w:pPr>
              <w:rPr>
                <w:rFonts w:ascii="Arial" w:hAnsi="Arial" w:cs="Arial"/>
                <w:b/>
                <w:bCs/>
                <w:sz w:val="22"/>
                <w:szCs w:val="22"/>
              </w:rPr>
            </w:pPr>
          </w:p>
          <w:p w14:paraId="3B744F43" w14:textId="77777777" w:rsidR="00B338C9" w:rsidRPr="005E27AB" w:rsidRDefault="00B338C9" w:rsidP="00D26FD3">
            <w:pPr>
              <w:rPr>
                <w:rFonts w:ascii="Arial" w:hAnsi="Arial" w:cs="Arial"/>
                <w:b/>
                <w:bCs/>
                <w:sz w:val="22"/>
                <w:szCs w:val="22"/>
              </w:rPr>
            </w:pPr>
          </w:p>
          <w:p w14:paraId="78117EAD" w14:textId="77777777" w:rsidR="00B338C9" w:rsidRPr="005E27AB" w:rsidRDefault="00B338C9" w:rsidP="00D26FD3">
            <w:pPr>
              <w:rPr>
                <w:rFonts w:ascii="Arial" w:hAnsi="Arial" w:cs="Arial"/>
                <w:b/>
                <w:bCs/>
                <w:sz w:val="22"/>
                <w:szCs w:val="22"/>
              </w:rPr>
            </w:pPr>
          </w:p>
          <w:p w14:paraId="52359BAC" w14:textId="77777777" w:rsidR="00B338C9" w:rsidRPr="005E27AB" w:rsidRDefault="00B338C9" w:rsidP="00D26FD3">
            <w:pPr>
              <w:rPr>
                <w:rFonts w:ascii="Arial" w:hAnsi="Arial" w:cs="Arial"/>
                <w:b/>
                <w:bCs/>
                <w:sz w:val="22"/>
                <w:szCs w:val="22"/>
              </w:rPr>
            </w:pPr>
          </w:p>
          <w:p w14:paraId="6DA1F3D1" w14:textId="77777777" w:rsidR="00B338C9" w:rsidRPr="005E27AB" w:rsidRDefault="00B338C9" w:rsidP="00D26FD3">
            <w:pPr>
              <w:rPr>
                <w:rFonts w:ascii="Arial" w:hAnsi="Arial" w:cs="Arial"/>
                <w:b/>
                <w:bCs/>
                <w:sz w:val="22"/>
                <w:szCs w:val="22"/>
              </w:rPr>
            </w:pPr>
            <w:r w:rsidRPr="005E27AB">
              <w:rPr>
                <w:rFonts w:ascii="Arial" w:hAnsi="Arial" w:cs="Arial"/>
                <w:b/>
                <w:bCs/>
                <w:sz w:val="22"/>
                <w:szCs w:val="22"/>
              </w:rPr>
              <w:t>A/I</w:t>
            </w:r>
          </w:p>
        </w:tc>
      </w:tr>
      <w:tr w:rsidR="00B338C9" w:rsidRPr="005E27AB" w14:paraId="0E9D8468" w14:textId="77777777" w:rsidTr="00D26FD3">
        <w:trPr>
          <w:trHeight w:val="614"/>
        </w:trPr>
        <w:tc>
          <w:tcPr>
            <w:tcW w:w="12617" w:type="dxa"/>
            <w:tcBorders>
              <w:top w:val="single" w:sz="6" w:space="0" w:color="auto"/>
              <w:bottom w:val="single" w:sz="6" w:space="0" w:color="auto"/>
            </w:tcBorders>
          </w:tcPr>
          <w:p w14:paraId="7E178DA1" w14:textId="77777777" w:rsidR="00B338C9" w:rsidRPr="00DB1B4A" w:rsidRDefault="00B338C9" w:rsidP="0073140B">
            <w:pPr>
              <w:spacing w:after="120"/>
              <w:rPr>
                <w:rFonts w:ascii="Arial" w:hAnsi="Arial" w:cs="Arial"/>
                <w:b/>
                <w:bCs/>
                <w:color w:val="7030A0"/>
                <w:sz w:val="22"/>
                <w:szCs w:val="22"/>
              </w:rPr>
            </w:pPr>
            <w:r w:rsidRPr="00DB1B4A">
              <w:rPr>
                <w:rFonts w:ascii="Arial" w:hAnsi="Arial" w:cs="Arial"/>
                <w:b/>
                <w:bCs/>
                <w:color w:val="7030A0"/>
                <w:sz w:val="22"/>
                <w:szCs w:val="22"/>
              </w:rPr>
              <w:lastRenderedPageBreak/>
              <w:t>Knowledge*</w:t>
            </w:r>
          </w:p>
          <w:p w14:paraId="68A14C34" w14:textId="77777777" w:rsidR="00B338C9" w:rsidRDefault="00B338C9" w:rsidP="0073140B">
            <w:pPr>
              <w:spacing w:after="120" w:line="420" w:lineRule="atLeast"/>
              <w:rPr>
                <w:rFonts w:ascii="Arial" w:hAnsi="Arial" w:cs="Arial"/>
                <w:b/>
                <w:sz w:val="22"/>
                <w:szCs w:val="22"/>
                <w:lang w:eastAsia="en-GB"/>
              </w:rPr>
            </w:pPr>
            <w:r w:rsidRPr="005E27AB">
              <w:rPr>
                <w:rFonts w:ascii="Arial" w:hAnsi="Arial" w:cs="Arial"/>
                <w:b/>
                <w:sz w:val="22"/>
                <w:szCs w:val="22"/>
                <w:lang w:eastAsia="en-GB"/>
              </w:rPr>
              <w:t>You should be able to demonstrate core competencies and specialist discipline experience. The key qualities we are looking for are:</w:t>
            </w:r>
          </w:p>
          <w:p w14:paraId="0EF54454" w14:textId="77777777" w:rsidR="00B338C9" w:rsidRDefault="00B71A43" w:rsidP="00D26FD3">
            <w:pPr>
              <w:pStyle w:val="ListParagraph"/>
              <w:numPr>
                <w:ilvl w:val="0"/>
                <w:numId w:val="11"/>
              </w:numPr>
              <w:spacing w:after="120"/>
              <w:ind w:left="714" w:hanging="357"/>
              <w:rPr>
                <w:rFonts w:ascii="Arial" w:hAnsi="Arial" w:cs="Arial"/>
                <w:sz w:val="22"/>
                <w:szCs w:val="22"/>
                <w:lang w:eastAsia="en-GB"/>
              </w:rPr>
            </w:pPr>
            <w:r>
              <w:rPr>
                <w:rFonts w:ascii="Arial" w:hAnsi="Arial" w:cs="Arial"/>
                <w:sz w:val="22"/>
                <w:szCs w:val="22"/>
                <w:lang w:eastAsia="en-GB"/>
              </w:rPr>
              <w:t xml:space="preserve">Digital, Data, </w:t>
            </w:r>
            <w:r w:rsidR="00B338C9" w:rsidRPr="006A5A53">
              <w:rPr>
                <w:rFonts w:ascii="Arial" w:hAnsi="Arial" w:cs="Arial"/>
                <w:sz w:val="22"/>
                <w:szCs w:val="22"/>
                <w:lang w:eastAsia="en-GB"/>
              </w:rPr>
              <w:t>Information &amp; Technology background with relevant experience in a technica</w:t>
            </w:r>
            <w:r w:rsidR="00B338C9">
              <w:rPr>
                <w:rFonts w:ascii="Arial" w:hAnsi="Arial" w:cs="Arial"/>
                <w:sz w:val="22"/>
                <w:szCs w:val="22"/>
                <w:lang w:eastAsia="en-GB"/>
              </w:rPr>
              <w:t>l and/or consulting environment</w:t>
            </w:r>
          </w:p>
          <w:p w14:paraId="724B1165" w14:textId="77777777" w:rsidR="00B338C9" w:rsidRDefault="00B338C9" w:rsidP="00D26FD3">
            <w:pPr>
              <w:pStyle w:val="ListParagraph"/>
              <w:numPr>
                <w:ilvl w:val="0"/>
                <w:numId w:val="11"/>
              </w:numPr>
              <w:spacing w:after="120"/>
              <w:ind w:left="714" w:hanging="357"/>
              <w:rPr>
                <w:rFonts w:ascii="Arial" w:hAnsi="Arial" w:cs="Arial"/>
                <w:sz w:val="22"/>
                <w:szCs w:val="22"/>
                <w:lang w:eastAsia="en-GB"/>
              </w:rPr>
            </w:pPr>
            <w:r w:rsidRPr="006A5A53">
              <w:rPr>
                <w:rFonts w:ascii="Arial" w:hAnsi="Arial" w:cs="Arial"/>
                <w:sz w:val="22"/>
                <w:szCs w:val="22"/>
                <w:lang w:eastAsia="en-GB"/>
              </w:rPr>
              <w:t>Understanding of the complete project and change service lifecycle including concept through to sourcing, design, build, test, deployment and disposal management</w:t>
            </w:r>
          </w:p>
          <w:p w14:paraId="3EA4A5F3" w14:textId="77777777" w:rsidR="00B338C9" w:rsidRDefault="00B338C9" w:rsidP="00D26FD3">
            <w:pPr>
              <w:pStyle w:val="ListParagraph"/>
              <w:numPr>
                <w:ilvl w:val="0"/>
                <w:numId w:val="11"/>
              </w:numPr>
              <w:spacing w:after="120"/>
              <w:ind w:left="714" w:hanging="357"/>
              <w:rPr>
                <w:rFonts w:ascii="Arial" w:hAnsi="Arial" w:cs="Arial"/>
                <w:sz w:val="22"/>
                <w:szCs w:val="22"/>
                <w:lang w:eastAsia="en-GB"/>
              </w:rPr>
            </w:pPr>
            <w:r w:rsidRPr="006A5A53">
              <w:rPr>
                <w:rFonts w:ascii="Arial" w:hAnsi="Arial" w:cs="Arial"/>
                <w:sz w:val="22"/>
                <w:szCs w:val="22"/>
                <w:lang w:eastAsia="en-GB"/>
              </w:rPr>
              <w:t>Experience of working with and collaborating across technical and project work streams to drive results</w:t>
            </w:r>
          </w:p>
          <w:p w14:paraId="4D7F2B86" w14:textId="77777777" w:rsidR="00B338C9" w:rsidRDefault="00B338C9" w:rsidP="00D26FD3">
            <w:pPr>
              <w:pStyle w:val="ListParagraph"/>
              <w:numPr>
                <w:ilvl w:val="0"/>
                <w:numId w:val="11"/>
              </w:numPr>
              <w:spacing w:after="120"/>
              <w:ind w:left="714" w:hanging="357"/>
              <w:rPr>
                <w:rFonts w:ascii="Arial" w:hAnsi="Arial" w:cs="Arial"/>
                <w:sz w:val="22"/>
                <w:szCs w:val="22"/>
                <w:lang w:eastAsia="en-GB"/>
              </w:rPr>
            </w:pPr>
            <w:r w:rsidRPr="006A5A53">
              <w:rPr>
                <w:rFonts w:ascii="Arial" w:hAnsi="Arial" w:cs="Arial"/>
                <w:sz w:val="22"/>
                <w:szCs w:val="22"/>
                <w:lang w:eastAsia="en-GB"/>
              </w:rPr>
              <w:t>Experience of identifying, developing and transitioning knowledge to up-skill internal teams</w:t>
            </w:r>
          </w:p>
          <w:p w14:paraId="2D19756D" w14:textId="77777777" w:rsidR="00B338C9" w:rsidRDefault="00B338C9" w:rsidP="00D26FD3">
            <w:pPr>
              <w:pStyle w:val="ListParagraph"/>
              <w:numPr>
                <w:ilvl w:val="0"/>
                <w:numId w:val="11"/>
              </w:numPr>
              <w:spacing w:after="120"/>
              <w:ind w:left="714" w:hanging="357"/>
              <w:rPr>
                <w:rFonts w:ascii="Arial" w:hAnsi="Arial" w:cs="Arial"/>
                <w:sz w:val="22"/>
                <w:szCs w:val="22"/>
                <w:lang w:eastAsia="en-GB"/>
              </w:rPr>
            </w:pPr>
            <w:r w:rsidRPr="006A5A53">
              <w:rPr>
                <w:rFonts w:ascii="Arial" w:hAnsi="Arial" w:cs="Arial"/>
                <w:sz w:val="22"/>
                <w:szCs w:val="22"/>
                <w:lang w:eastAsia="en-GB"/>
              </w:rPr>
              <w:t>Excellent oral and written communication skills with the ability to influence effectively across multiple mediums</w:t>
            </w:r>
          </w:p>
          <w:p w14:paraId="44BA9B3B" w14:textId="77777777" w:rsidR="00B338C9" w:rsidRPr="006A5A53" w:rsidRDefault="00B338C9" w:rsidP="00D26FD3">
            <w:pPr>
              <w:pStyle w:val="ListParagraph"/>
              <w:numPr>
                <w:ilvl w:val="0"/>
                <w:numId w:val="11"/>
              </w:numPr>
              <w:spacing w:after="120"/>
              <w:ind w:left="714" w:hanging="357"/>
              <w:rPr>
                <w:rFonts w:ascii="Arial" w:hAnsi="Arial" w:cs="Arial"/>
                <w:sz w:val="22"/>
                <w:szCs w:val="22"/>
                <w:lang w:eastAsia="en-GB"/>
              </w:rPr>
            </w:pPr>
            <w:r w:rsidRPr="006A5A53">
              <w:rPr>
                <w:rFonts w:ascii="Arial" w:hAnsi="Arial" w:cs="Arial"/>
                <w:sz w:val="22"/>
                <w:szCs w:val="22"/>
                <w:lang w:eastAsia="en-GB"/>
              </w:rPr>
              <w:lastRenderedPageBreak/>
              <w:t>Excellent stakeholder management with focus on nurturing</w:t>
            </w:r>
            <w:r w:rsidRPr="006A5A53">
              <w:rPr>
                <w:rFonts w:ascii="Roboto" w:hAnsi="Roboto" w:cs="Arial"/>
                <w:sz w:val="22"/>
                <w:szCs w:val="22"/>
                <w:lang w:eastAsia="en-GB"/>
              </w:rPr>
              <w:t xml:space="preserve"> &amp; developing strong relationships</w:t>
            </w:r>
          </w:p>
        </w:tc>
        <w:tc>
          <w:tcPr>
            <w:tcW w:w="1701" w:type="dxa"/>
            <w:tcBorders>
              <w:top w:val="single" w:sz="6" w:space="0" w:color="auto"/>
              <w:bottom w:val="single" w:sz="6" w:space="0" w:color="auto"/>
            </w:tcBorders>
          </w:tcPr>
          <w:p w14:paraId="45E20EF5" w14:textId="77777777" w:rsidR="00B338C9" w:rsidRPr="005E27AB" w:rsidRDefault="00B338C9" w:rsidP="00D26FD3">
            <w:pPr>
              <w:rPr>
                <w:rFonts w:ascii="Arial" w:hAnsi="Arial" w:cs="Arial"/>
                <w:b/>
                <w:bCs/>
                <w:sz w:val="22"/>
                <w:szCs w:val="22"/>
              </w:rPr>
            </w:pPr>
          </w:p>
          <w:p w14:paraId="0C64B5C2" w14:textId="77777777" w:rsidR="00B338C9" w:rsidRPr="005E27AB" w:rsidRDefault="00B338C9" w:rsidP="00D26FD3">
            <w:pPr>
              <w:rPr>
                <w:rFonts w:ascii="Arial" w:hAnsi="Arial" w:cs="Arial"/>
                <w:b/>
                <w:bCs/>
                <w:sz w:val="22"/>
                <w:szCs w:val="22"/>
              </w:rPr>
            </w:pPr>
            <w:r>
              <w:rPr>
                <w:rFonts w:ascii="Arial" w:hAnsi="Arial" w:cs="Arial"/>
                <w:b/>
                <w:bCs/>
                <w:sz w:val="22"/>
                <w:szCs w:val="22"/>
              </w:rPr>
              <w:t>A/</w:t>
            </w:r>
            <w:r w:rsidRPr="005E27AB">
              <w:rPr>
                <w:rFonts w:ascii="Arial" w:hAnsi="Arial" w:cs="Arial"/>
                <w:b/>
                <w:bCs/>
                <w:sz w:val="22"/>
                <w:szCs w:val="22"/>
              </w:rPr>
              <w:t>I</w:t>
            </w:r>
          </w:p>
        </w:tc>
      </w:tr>
      <w:tr w:rsidR="00B338C9" w:rsidRPr="005E27AB" w14:paraId="0FEADF8B" w14:textId="77777777" w:rsidTr="00FB35ED">
        <w:trPr>
          <w:trHeight w:val="45"/>
        </w:trPr>
        <w:tc>
          <w:tcPr>
            <w:tcW w:w="12617" w:type="dxa"/>
            <w:tcBorders>
              <w:top w:val="single" w:sz="6" w:space="0" w:color="auto"/>
              <w:bottom w:val="single" w:sz="6" w:space="0" w:color="auto"/>
            </w:tcBorders>
            <w:vAlign w:val="center"/>
          </w:tcPr>
          <w:p w14:paraId="4BED54B6" w14:textId="77777777" w:rsidR="00B338C9" w:rsidRPr="005E27AB" w:rsidRDefault="00B338C9" w:rsidP="0073140B">
            <w:pPr>
              <w:spacing w:after="120"/>
              <w:rPr>
                <w:rFonts w:ascii="Arial" w:hAnsi="Arial" w:cs="Arial"/>
                <w:b/>
                <w:bCs/>
                <w:color w:val="7030A0"/>
                <w:sz w:val="22"/>
                <w:szCs w:val="22"/>
              </w:rPr>
            </w:pPr>
            <w:r w:rsidRPr="005E27AB">
              <w:rPr>
                <w:rFonts w:ascii="Arial" w:hAnsi="Arial" w:cs="Arial"/>
                <w:b/>
                <w:bCs/>
                <w:color w:val="7030A0"/>
                <w:sz w:val="22"/>
                <w:szCs w:val="22"/>
              </w:rPr>
              <w:t>Special requirements</w:t>
            </w:r>
          </w:p>
          <w:p w14:paraId="6AD7962B" w14:textId="77777777" w:rsidR="00B338C9" w:rsidRPr="005E27AB" w:rsidRDefault="00B338C9" w:rsidP="0073140B">
            <w:pPr>
              <w:spacing w:after="120"/>
              <w:rPr>
                <w:rFonts w:ascii="Arial" w:hAnsi="Arial" w:cs="Arial"/>
                <w:b/>
                <w:bCs/>
                <w:color w:val="7030A0"/>
                <w:sz w:val="22"/>
                <w:szCs w:val="22"/>
              </w:rPr>
            </w:pPr>
          </w:p>
          <w:p w14:paraId="6BA8D778" w14:textId="77777777" w:rsidR="00B338C9" w:rsidRPr="005E27AB" w:rsidRDefault="00B338C9" w:rsidP="0073140B">
            <w:pPr>
              <w:spacing w:after="120"/>
              <w:rPr>
                <w:rFonts w:ascii="Arial" w:hAnsi="Arial" w:cs="Arial"/>
                <w:b/>
                <w:bCs/>
                <w:color w:val="7030A0"/>
                <w:sz w:val="22"/>
                <w:szCs w:val="22"/>
              </w:rPr>
            </w:pPr>
            <w:r w:rsidRPr="005E27AB">
              <w:rPr>
                <w:rFonts w:ascii="Arial" w:hAnsi="Arial" w:cs="Arial"/>
                <w:b/>
                <w:bCs/>
                <w:color w:val="7030A0"/>
                <w:sz w:val="22"/>
                <w:szCs w:val="22"/>
              </w:rPr>
              <w:t>Candidates: Please note you will be expected to meet these requirements of the role and they will be explored with you at interview.</w:t>
            </w:r>
          </w:p>
          <w:p w14:paraId="475F0D81" w14:textId="77777777" w:rsidR="00B338C9" w:rsidRPr="005E27AB" w:rsidRDefault="00B338C9" w:rsidP="0073140B">
            <w:pPr>
              <w:spacing w:after="120"/>
              <w:rPr>
                <w:rFonts w:ascii="Arial" w:hAnsi="Arial" w:cs="Arial"/>
                <w:b/>
                <w:bCs/>
                <w:color w:val="7030A0"/>
                <w:sz w:val="22"/>
                <w:szCs w:val="22"/>
              </w:rPr>
            </w:pPr>
          </w:p>
          <w:p w14:paraId="2495F1E5" w14:textId="27BFEF0B" w:rsidR="00B71A43" w:rsidRDefault="009118B9" w:rsidP="00B71A43">
            <w:pPr>
              <w:numPr>
                <w:ilvl w:val="0"/>
                <w:numId w:val="14"/>
              </w:numPr>
              <w:spacing w:after="120"/>
              <w:rPr>
                <w:rFonts w:ascii="Arial" w:hAnsi="Arial" w:cs="Arial"/>
                <w:sz w:val="22"/>
                <w:szCs w:val="22"/>
              </w:rPr>
            </w:pPr>
            <w:r>
              <w:rPr>
                <w:rFonts w:ascii="Arial" w:hAnsi="Arial" w:cs="Arial"/>
                <w:sz w:val="22"/>
                <w:szCs w:val="22"/>
              </w:rPr>
              <w:t>Successful delivery of a range of projects and programmes</w:t>
            </w:r>
          </w:p>
          <w:p w14:paraId="276DA47A" w14:textId="0942523D" w:rsidR="00B71A43" w:rsidRDefault="003C73DC" w:rsidP="00B71A43">
            <w:pPr>
              <w:numPr>
                <w:ilvl w:val="0"/>
                <w:numId w:val="14"/>
              </w:numPr>
              <w:spacing w:after="120"/>
              <w:rPr>
                <w:rFonts w:ascii="Arial" w:hAnsi="Arial" w:cs="Arial"/>
                <w:sz w:val="22"/>
                <w:szCs w:val="22"/>
              </w:rPr>
            </w:pPr>
            <w:r>
              <w:rPr>
                <w:rFonts w:ascii="Arial" w:hAnsi="Arial" w:cs="Arial"/>
                <w:sz w:val="22"/>
                <w:szCs w:val="22"/>
              </w:rPr>
              <w:t>Progress reporting</w:t>
            </w:r>
          </w:p>
          <w:p w14:paraId="344B9E55" w14:textId="77777777" w:rsidR="00B71A43" w:rsidRPr="00B71A43" w:rsidRDefault="00B71A43" w:rsidP="00B71A43">
            <w:pPr>
              <w:numPr>
                <w:ilvl w:val="0"/>
                <w:numId w:val="14"/>
              </w:numPr>
              <w:spacing w:after="120"/>
              <w:rPr>
                <w:rFonts w:ascii="Arial" w:hAnsi="Arial" w:cs="Arial"/>
                <w:sz w:val="22"/>
                <w:szCs w:val="22"/>
              </w:rPr>
            </w:pPr>
            <w:r>
              <w:rPr>
                <w:rFonts w:ascii="Arial" w:hAnsi="Arial" w:cs="Arial"/>
                <w:sz w:val="22"/>
                <w:szCs w:val="22"/>
              </w:rPr>
              <w:t>Integrated portfolio planning</w:t>
            </w:r>
          </w:p>
          <w:p w14:paraId="5405FDB1" w14:textId="77777777" w:rsidR="00B71A43" w:rsidRDefault="00B338C9" w:rsidP="00353F06">
            <w:pPr>
              <w:numPr>
                <w:ilvl w:val="0"/>
                <w:numId w:val="14"/>
              </w:numPr>
              <w:spacing w:after="120"/>
              <w:rPr>
                <w:rFonts w:ascii="Arial" w:hAnsi="Arial" w:cs="Arial"/>
                <w:bCs/>
                <w:sz w:val="22"/>
                <w:szCs w:val="22"/>
              </w:rPr>
            </w:pPr>
            <w:r w:rsidRPr="00B71A43">
              <w:rPr>
                <w:rFonts w:ascii="Arial" w:hAnsi="Arial" w:cs="Arial"/>
                <w:bCs/>
                <w:sz w:val="22"/>
                <w:szCs w:val="22"/>
              </w:rPr>
              <w:t xml:space="preserve">Risk Management </w:t>
            </w:r>
          </w:p>
          <w:p w14:paraId="78F731EB" w14:textId="7F874E74" w:rsidR="00B71A43" w:rsidRDefault="00DF2F57" w:rsidP="00353F06">
            <w:pPr>
              <w:numPr>
                <w:ilvl w:val="0"/>
                <w:numId w:val="14"/>
              </w:numPr>
              <w:spacing w:after="120"/>
              <w:rPr>
                <w:rFonts w:ascii="Arial" w:hAnsi="Arial" w:cs="Arial"/>
                <w:bCs/>
                <w:sz w:val="22"/>
                <w:szCs w:val="22"/>
              </w:rPr>
            </w:pPr>
            <w:r>
              <w:rPr>
                <w:rFonts w:ascii="Arial" w:hAnsi="Arial" w:cs="Arial"/>
                <w:bCs/>
                <w:sz w:val="22"/>
                <w:szCs w:val="22"/>
              </w:rPr>
              <w:t>Transition planning</w:t>
            </w:r>
            <w:r w:rsidR="00B338C9" w:rsidRPr="00B71A43">
              <w:rPr>
                <w:rFonts w:ascii="Arial" w:hAnsi="Arial" w:cs="Arial"/>
                <w:bCs/>
                <w:sz w:val="22"/>
                <w:szCs w:val="22"/>
              </w:rPr>
              <w:t xml:space="preserve"> and handover process to BAU</w:t>
            </w:r>
          </w:p>
          <w:p w14:paraId="3E42FDD5" w14:textId="77777777" w:rsidR="00B71A43" w:rsidRDefault="00B338C9" w:rsidP="00353F06">
            <w:pPr>
              <w:numPr>
                <w:ilvl w:val="0"/>
                <w:numId w:val="14"/>
              </w:numPr>
              <w:spacing w:after="120"/>
              <w:rPr>
                <w:rFonts w:ascii="Arial" w:hAnsi="Arial" w:cs="Arial"/>
                <w:bCs/>
                <w:sz w:val="22"/>
                <w:szCs w:val="22"/>
              </w:rPr>
            </w:pPr>
            <w:r w:rsidRPr="00B71A43">
              <w:rPr>
                <w:rFonts w:ascii="Arial" w:hAnsi="Arial" w:cs="Arial"/>
                <w:bCs/>
                <w:sz w:val="22"/>
                <w:szCs w:val="22"/>
              </w:rPr>
              <w:t xml:space="preserve">Leadership </w:t>
            </w:r>
          </w:p>
          <w:p w14:paraId="36C25101" w14:textId="521C13D8" w:rsidR="00B71A43" w:rsidRDefault="004A006D" w:rsidP="00353F06">
            <w:pPr>
              <w:numPr>
                <w:ilvl w:val="0"/>
                <w:numId w:val="14"/>
              </w:numPr>
              <w:spacing w:after="120"/>
              <w:rPr>
                <w:rFonts w:ascii="Arial" w:hAnsi="Arial" w:cs="Arial"/>
                <w:bCs/>
                <w:sz w:val="22"/>
                <w:szCs w:val="22"/>
              </w:rPr>
            </w:pPr>
            <w:r>
              <w:rPr>
                <w:rFonts w:ascii="Arial" w:hAnsi="Arial" w:cs="Arial"/>
                <w:bCs/>
                <w:sz w:val="22"/>
                <w:szCs w:val="22"/>
              </w:rPr>
              <w:t>S</w:t>
            </w:r>
            <w:r w:rsidR="00B338C9" w:rsidRPr="00B71A43">
              <w:rPr>
                <w:rFonts w:ascii="Arial" w:hAnsi="Arial" w:cs="Arial"/>
                <w:bCs/>
                <w:sz w:val="22"/>
                <w:szCs w:val="22"/>
              </w:rPr>
              <w:t>ervice</w:t>
            </w:r>
          </w:p>
          <w:p w14:paraId="57AA621D" w14:textId="77777777" w:rsidR="00B338C9" w:rsidRPr="00FB35ED" w:rsidRDefault="00B338C9" w:rsidP="00FB35ED">
            <w:pPr>
              <w:numPr>
                <w:ilvl w:val="0"/>
                <w:numId w:val="14"/>
              </w:numPr>
              <w:spacing w:after="120"/>
              <w:rPr>
                <w:rFonts w:ascii="Arial" w:hAnsi="Arial" w:cs="Arial"/>
                <w:bCs/>
                <w:sz w:val="22"/>
                <w:szCs w:val="22"/>
              </w:rPr>
            </w:pPr>
            <w:r w:rsidRPr="00B71A43">
              <w:rPr>
                <w:rFonts w:ascii="Arial" w:hAnsi="Arial" w:cs="Arial"/>
                <w:bCs/>
                <w:sz w:val="22"/>
                <w:szCs w:val="22"/>
              </w:rPr>
              <w:t xml:space="preserve">Budget Management </w:t>
            </w:r>
          </w:p>
        </w:tc>
        <w:tc>
          <w:tcPr>
            <w:tcW w:w="1701" w:type="dxa"/>
            <w:tcBorders>
              <w:top w:val="single" w:sz="6" w:space="0" w:color="auto"/>
              <w:bottom w:val="single" w:sz="6" w:space="0" w:color="auto"/>
            </w:tcBorders>
          </w:tcPr>
          <w:p w14:paraId="3E82C8B4" w14:textId="77777777" w:rsidR="00B338C9" w:rsidRPr="005E27AB" w:rsidRDefault="00B338C9" w:rsidP="00D26FD3">
            <w:pPr>
              <w:rPr>
                <w:rFonts w:ascii="Arial" w:hAnsi="Arial" w:cs="Arial"/>
                <w:b/>
                <w:bCs/>
                <w:sz w:val="22"/>
                <w:szCs w:val="22"/>
              </w:rPr>
            </w:pPr>
          </w:p>
          <w:p w14:paraId="3A5A76E2" w14:textId="77777777" w:rsidR="00B338C9" w:rsidRPr="005E27AB" w:rsidRDefault="00B338C9" w:rsidP="00D26FD3">
            <w:pPr>
              <w:rPr>
                <w:rFonts w:ascii="Arial" w:hAnsi="Arial" w:cs="Arial"/>
                <w:b/>
                <w:bCs/>
                <w:sz w:val="22"/>
                <w:szCs w:val="22"/>
              </w:rPr>
            </w:pPr>
            <w:r>
              <w:rPr>
                <w:rFonts w:ascii="Arial" w:hAnsi="Arial" w:cs="Arial"/>
                <w:b/>
                <w:bCs/>
                <w:sz w:val="22"/>
                <w:szCs w:val="22"/>
              </w:rPr>
              <w:t>A/</w:t>
            </w:r>
            <w:r w:rsidRPr="005E27AB">
              <w:rPr>
                <w:rFonts w:ascii="Arial" w:hAnsi="Arial" w:cs="Arial"/>
                <w:b/>
                <w:bCs/>
                <w:sz w:val="22"/>
                <w:szCs w:val="22"/>
              </w:rPr>
              <w:t>I</w:t>
            </w:r>
          </w:p>
          <w:p w14:paraId="3B8F9F9B" w14:textId="77777777" w:rsidR="00B338C9" w:rsidRPr="005E27AB" w:rsidRDefault="00B338C9" w:rsidP="00D26FD3">
            <w:pPr>
              <w:rPr>
                <w:rFonts w:ascii="Arial" w:hAnsi="Arial" w:cs="Arial"/>
                <w:b/>
                <w:bCs/>
                <w:sz w:val="22"/>
                <w:szCs w:val="22"/>
              </w:rPr>
            </w:pPr>
          </w:p>
        </w:tc>
      </w:tr>
    </w:tbl>
    <w:p w14:paraId="408E8FFE" w14:textId="77777777" w:rsidR="00D81670" w:rsidRDefault="00D81670" w:rsidP="00E06D6B">
      <w:pPr>
        <w:shd w:val="clear" w:color="auto" w:fill="FFFFFF"/>
        <w:spacing w:after="240"/>
        <w:rPr>
          <w:rFonts w:ascii="Arial" w:hAnsi="Arial" w:cs="Arial"/>
          <w:b/>
          <w:bCs/>
          <w:color w:val="0F151A"/>
          <w:szCs w:val="24"/>
          <w:lang w:eastAsia="en-GB"/>
        </w:rPr>
      </w:pPr>
    </w:p>
    <w:sectPr w:rsidR="00D81670" w:rsidSect="00790C95">
      <w:pgSz w:w="16834" w:h="11909" w:orient="landscape" w:code="9"/>
      <w:pgMar w:top="567" w:right="680" w:bottom="709" w:left="1440" w:header="431" w:footer="4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0229" w14:textId="77777777" w:rsidR="003B065C" w:rsidRDefault="003B065C">
      <w:r>
        <w:separator/>
      </w:r>
    </w:p>
  </w:endnote>
  <w:endnote w:type="continuationSeparator" w:id="0">
    <w:p w14:paraId="56D260D5" w14:textId="77777777" w:rsidR="003B065C" w:rsidRDefault="003B065C">
      <w:r>
        <w:continuationSeparator/>
      </w:r>
    </w:p>
  </w:endnote>
  <w:endnote w:type="continuationNotice" w:id="1">
    <w:p w14:paraId="3BB5663D" w14:textId="77777777" w:rsidR="00232ED3" w:rsidRDefault="00232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Quire Sans">
    <w:charset w:val="00"/>
    <w:family w:val="swiss"/>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4500" w14:textId="77777777" w:rsidR="00B338C9" w:rsidRDefault="00B338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0E01745" w14:textId="77777777" w:rsidR="00B338C9" w:rsidRDefault="00B33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F3D9" w14:textId="77777777" w:rsidR="00B338C9" w:rsidRPr="00344300" w:rsidRDefault="00B338C9">
    <w:pPr>
      <w:pStyle w:val="Footer"/>
      <w:tabs>
        <w:tab w:val="clear" w:pos="8640"/>
        <w:tab w:val="right" w:pos="8222"/>
      </w:tabs>
      <w:jc w:val="center"/>
      <w:rPr>
        <w:rFonts w:ascii="Arial" w:hAnsi="Arial" w:cs="Arial"/>
        <w:color w:val="C0C0C0"/>
        <w:sz w:val="20"/>
        <w:lang w:val="en-US"/>
      </w:rPr>
    </w:pPr>
    <w:r w:rsidRPr="00344300">
      <w:rPr>
        <w:rFonts w:ascii="Arial" w:hAnsi="Arial" w:cs="Arial"/>
        <w:color w:val="C0C0C0"/>
        <w:sz w:val="20"/>
        <w:lang w:val="en-US"/>
      </w:rPr>
      <w:t xml:space="preserve">Page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PAGE </w:instrText>
    </w:r>
    <w:r w:rsidRPr="00344300">
      <w:rPr>
        <w:rFonts w:ascii="Arial" w:hAnsi="Arial" w:cs="Arial"/>
        <w:color w:val="C0C0C0"/>
        <w:sz w:val="20"/>
        <w:lang w:val="en-US"/>
      </w:rPr>
      <w:fldChar w:fldCharType="separate"/>
    </w:r>
    <w:r w:rsidR="00FE4BFD">
      <w:rPr>
        <w:rFonts w:ascii="Arial" w:hAnsi="Arial" w:cs="Arial"/>
        <w:noProof/>
        <w:color w:val="C0C0C0"/>
        <w:sz w:val="20"/>
        <w:lang w:val="en-US"/>
      </w:rPr>
      <w:t>2</w:t>
    </w:r>
    <w:r w:rsidRPr="00344300">
      <w:rPr>
        <w:rFonts w:ascii="Arial" w:hAnsi="Arial" w:cs="Arial"/>
        <w:color w:val="C0C0C0"/>
        <w:sz w:val="20"/>
        <w:lang w:val="en-US"/>
      </w:rPr>
      <w:fldChar w:fldCharType="end"/>
    </w:r>
    <w:r w:rsidRPr="00344300">
      <w:rPr>
        <w:rFonts w:ascii="Arial" w:hAnsi="Arial" w:cs="Arial"/>
        <w:color w:val="C0C0C0"/>
        <w:sz w:val="20"/>
        <w:lang w:val="en-US"/>
      </w:rPr>
      <w:t xml:space="preserve"> of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NUMPAGES </w:instrText>
    </w:r>
    <w:r w:rsidRPr="00344300">
      <w:rPr>
        <w:rFonts w:ascii="Arial" w:hAnsi="Arial" w:cs="Arial"/>
        <w:color w:val="C0C0C0"/>
        <w:sz w:val="20"/>
        <w:lang w:val="en-US"/>
      </w:rPr>
      <w:fldChar w:fldCharType="separate"/>
    </w:r>
    <w:r w:rsidR="00FE4BFD">
      <w:rPr>
        <w:rFonts w:ascii="Arial" w:hAnsi="Arial" w:cs="Arial"/>
        <w:noProof/>
        <w:color w:val="C0C0C0"/>
        <w:sz w:val="20"/>
        <w:lang w:val="en-US"/>
      </w:rPr>
      <w:t>12</w:t>
    </w:r>
    <w:r w:rsidRPr="00344300">
      <w:rPr>
        <w:rFonts w:ascii="Arial" w:hAnsi="Arial" w:cs="Arial"/>
        <w:color w:val="C0C0C0"/>
        <w:sz w:val="20"/>
        <w:lang w:val="en-US"/>
      </w:rPr>
      <w:fldChar w:fldCharType="end"/>
    </w:r>
  </w:p>
  <w:p w14:paraId="70FF920A" w14:textId="77777777" w:rsidR="00B338C9" w:rsidRDefault="00B338C9">
    <w:pPr>
      <w:pStyle w:val="Footer"/>
      <w:jc w:val="right"/>
      <w:rPr>
        <w:rFonts w:ascii="Arial" w:hAnsi="Arial" w:cs="Arial"/>
        <w:color w:val="C0C0C0"/>
        <w:sz w:val="20"/>
        <w:lang w:val="en-US"/>
      </w:rPr>
    </w:pPr>
    <w:r w:rsidRPr="00344300">
      <w:rPr>
        <w:rFonts w:ascii="Arial" w:hAnsi="Arial" w:cs="Arial"/>
        <w:color w:val="C0C0C0"/>
        <w:sz w:val="20"/>
        <w:lang w:val="en-US"/>
      </w:rPr>
      <w:t xml:space="preserve">Job Role Profile and Person Specification </w:t>
    </w:r>
  </w:p>
  <w:p w14:paraId="17926B0B" w14:textId="77777777" w:rsidR="00F01BEA" w:rsidRPr="00344300" w:rsidRDefault="00F01BEA">
    <w:pPr>
      <w:pStyle w:val="Footer"/>
      <w:jc w:val="right"/>
      <w:rPr>
        <w:rFonts w:ascii="Arial" w:hAnsi="Arial" w:cs="Arial"/>
        <w:color w:val="C0C0C0"/>
        <w:sz w:val="20"/>
        <w:lang w:val="en-US"/>
      </w:rPr>
    </w:pPr>
    <w:r>
      <w:rPr>
        <w:rFonts w:ascii="Arial" w:hAnsi="Arial" w:cs="Arial"/>
        <w:color w:val="C0C0C0"/>
        <w:sz w:val="20"/>
        <w:lang w:val="en-US"/>
      </w:rPr>
      <w:t>Published: 14/09/2022</w:t>
    </w:r>
  </w:p>
  <w:p w14:paraId="67213D91" w14:textId="77777777" w:rsidR="00B338C9" w:rsidRDefault="00B338C9">
    <w:pPr>
      <w:pStyle w:val="Footer"/>
      <w:jc w:val="right"/>
      <w:rPr>
        <w:rFonts w:ascii="Arial" w:hAnsi="Arial" w:cs="Arial"/>
        <w:color w:val="C0C0C0"/>
        <w:sz w:val="20"/>
        <w:lang w:val="en-US"/>
      </w:rPr>
    </w:pPr>
    <w:r>
      <w:rPr>
        <w:rFonts w:ascii="Arial" w:hAnsi="Arial" w:cs="Arial"/>
        <w:color w:val="C0C0C0"/>
        <w:sz w:val="20"/>
        <w:lang w:val="en-US"/>
      </w:rPr>
      <w:t xml:space="preserve">New Draft </w:t>
    </w:r>
    <w:r w:rsidR="00F01BEA">
      <w:rPr>
        <w:rFonts w:ascii="Arial" w:hAnsi="Arial" w:cs="Arial"/>
        <w:color w:val="C0C0C0"/>
        <w:sz w:val="20"/>
        <w:lang w:val="en-US"/>
      </w:rPr>
      <w:t>14/09/2022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5914" w14:textId="77777777" w:rsidR="00647788" w:rsidRDefault="0064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7E53" w14:textId="77777777" w:rsidR="003B065C" w:rsidRDefault="003B065C">
      <w:r>
        <w:separator/>
      </w:r>
    </w:p>
  </w:footnote>
  <w:footnote w:type="continuationSeparator" w:id="0">
    <w:p w14:paraId="18A449A4" w14:textId="77777777" w:rsidR="003B065C" w:rsidRDefault="003B065C">
      <w:r>
        <w:continuationSeparator/>
      </w:r>
    </w:p>
  </w:footnote>
  <w:footnote w:type="continuationNotice" w:id="1">
    <w:p w14:paraId="1E24F74C" w14:textId="77777777" w:rsidR="00232ED3" w:rsidRDefault="00232E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8C1C" w14:textId="77777777" w:rsidR="00647788" w:rsidRDefault="00647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DC99" w14:textId="77777777" w:rsidR="009D27CE" w:rsidRDefault="00543E08">
    <w:pPr>
      <w:pStyle w:val="Header"/>
    </w:pPr>
    <w:r>
      <w:rPr>
        <w:noProof/>
      </w:rPr>
      <w:pict w14:anchorId="0F266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5972" w14:textId="77777777" w:rsidR="00647788" w:rsidRDefault="00647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9C5040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03E2AC3"/>
    <w:multiLevelType w:val="hybridMultilevel"/>
    <w:tmpl w:val="6A547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B44EAD"/>
    <w:multiLevelType w:val="hybridMultilevel"/>
    <w:tmpl w:val="2E70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D451B1"/>
    <w:multiLevelType w:val="hybridMultilevel"/>
    <w:tmpl w:val="B5F29A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1E17D8"/>
    <w:multiLevelType w:val="hybridMultilevel"/>
    <w:tmpl w:val="EB20CCB0"/>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BE0904"/>
    <w:multiLevelType w:val="hybridMultilevel"/>
    <w:tmpl w:val="17625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7380261"/>
    <w:multiLevelType w:val="hybridMultilevel"/>
    <w:tmpl w:val="09741A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19C1058"/>
    <w:multiLevelType w:val="hybridMultilevel"/>
    <w:tmpl w:val="88022D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FF14A5"/>
    <w:multiLevelType w:val="hybridMultilevel"/>
    <w:tmpl w:val="4CFE0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E34749"/>
    <w:multiLevelType w:val="hybridMultilevel"/>
    <w:tmpl w:val="09102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694297"/>
    <w:multiLevelType w:val="hybridMultilevel"/>
    <w:tmpl w:val="CFB28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9F36B1"/>
    <w:multiLevelType w:val="hybridMultilevel"/>
    <w:tmpl w:val="CF86E61C"/>
    <w:lvl w:ilvl="0" w:tplc="08090001">
      <w:start w:val="1"/>
      <w:numFmt w:val="bullet"/>
      <w:lvlText w:val=""/>
      <w:lvlJc w:val="left"/>
      <w:pPr>
        <w:tabs>
          <w:tab w:val="num" w:pos="1080"/>
        </w:tabs>
        <w:ind w:left="1080" w:hanging="72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584454966">
    <w:abstractNumId w:val="13"/>
  </w:num>
  <w:num w:numId="2" w16cid:durableId="810755963">
    <w:abstractNumId w:val="5"/>
  </w:num>
  <w:num w:numId="3" w16cid:durableId="1510827818">
    <w:abstractNumId w:val="3"/>
  </w:num>
  <w:num w:numId="4" w16cid:durableId="41905906">
    <w:abstractNumId w:val="0"/>
  </w:num>
  <w:num w:numId="5" w16cid:durableId="375743437">
    <w:abstractNumId w:val="9"/>
  </w:num>
  <w:num w:numId="6" w16cid:durableId="1799951132">
    <w:abstractNumId w:val="4"/>
  </w:num>
  <w:num w:numId="7" w16cid:durableId="1192261488">
    <w:abstractNumId w:val="1"/>
  </w:num>
  <w:num w:numId="8" w16cid:durableId="1433940738">
    <w:abstractNumId w:val="8"/>
  </w:num>
  <w:num w:numId="9" w16cid:durableId="368722471">
    <w:abstractNumId w:val="6"/>
  </w:num>
  <w:num w:numId="10" w16cid:durableId="127209611">
    <w:abstractNumId w:val="7"/>
  </w:num>
  <w:num w:numId="11" w16cid:durableId="1541893851">
    <w:abstractNumId w:val="2"/>
  </w:num>
  <w:num w:numId="12" w16cid:durableId="464661074">
    <w:abstractNumId w:val="11"/>
  </w:num>
  <w:num w:numId="13" w16cid:durableId="915626185">
    <w:abstractNumId w:val="12"/>
  </w:num>
  <w:num w:numId="14" w16cid:durableId="169846300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3">
      <o:colormru v:ext="edit" colors="#ddd"/>
    </o:shapedefaults>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40"/>
    <w:rsid w:val="00012DD4"/>
    <w:rsid w:val="000202F3"/>
    <w:rsid w:val="00021E9F"/>
    <w:rsid w:val="00022DD7"/>
    <w:rsid w:val="00031FC6"/>
    <w:rsid w:val="000331C6"/>
    <w:rsid w:val="00054C98"/>
    <w:rsid w:val="00060852"/>
    <w:rsid w:val="00073A60"/>
    <w:rsid w:val="0008285B"/>
    <w:rsid w:val="00084AF9"/>
    <w:rsid w:val="00086EDE"/>
    <w:rsid w:val="0009017B"/>
    <w:rsid w:val="00095AAF"/>
    <w:rsid w:val="00095FB9"/>
    <w:rsid w:val="000A01FB"/>
    <w:rsid w:val="000B1CCC"/>
    <w:rsid w:val="000B27A0"/>
    <w:rsid w:val="000C21AA"/>
    <w:rsid w:val="000C221F"/>
    <w:rsid w:val="000D1CB1"/>
    <w:rsid w:val="000E1990"/>
    <w:rsid w:val="000F2426"/>
    <w:rsid w:val="000F302A"/>
    <w:rsid w:val="000F674F"/>
    <w:rsid w:val="00111DF9"/>
    <w:rsid w:val="001150EF"/>
    <w:rsid w:val="00117A84"/>
    <w:rsid w:val="0012618C"/>
    <w:rsid w:val="00131436"/>
    <w:rsid w:val="001360E9"/>
    <w:rsid w:val="001428AF"/>
    <w:rsid w:val="00143F81"/>
    <w:rsid w:val="00144CCC"/>
    <w:rsid w:val="001556EF"/>
    <w:rsid w:val="0015613B"/>
    <w:rsid w:val="001671A9"/>
    <w:rsid w:val="00167F50"/>
    <w:rsid w:val="00191BB2"/>
    <w:rsid w:val="00191BDE"/>
    <w:rsid w:val="00192DB3"/>
    <w:rsid w:val="001A20C1"/>
    <w:rsid w:val="001A3641"/>
    <w:rsid w:val="001A45EB"/>
    <w:rsid w:val="001E5E18"/>
    <w:rsid w:val="001E6E6B"/>
    <w:rsid w:val="001F4661"/>
    <w:rsid w:val="002032CE"/>
    <w:rsid w:val="00203ED3"/>
    <w:rsid w:val="0021474D"/>
    <w:rsid w:val="00222847"/>
    <w:rsid w:val="0023050E"/>
    <w:rsid w:val="00232ED3"/>
    <w:rsid w:val="00243BC3"/>
    <w:rsid w:val="00243E3D"/>
    <w:rsid w:val="0024553D"/>
    <w:rsid w:val="0024721D"/>
    <w:rsid w:val="00257037"/>
    <w:rsid w:val="00261D61"/>
    <w:rsid w:val="0026607B"/>
    <w:rsid w:val="002669BD"/>
    <w:rsid w:val="00268A56"/>
    <w:rsid w:val="0028127D"/>
    <w:rsid w:val="00281538"/>
    <w:rsid w:val="0028516F"/>
    <w:rsid w:val="00291427"/>
    <w:rsid w:val="002A14D9"/>
    <w:rsid w:val="002A5811"/>
    <w:rsid w:val="002B1823"/>
    <w:rsid w:val="002B46D2"/>
    <w:rsid w:val="002B4C90"/>
    <w:rsid w:val="002B4CD4"/>
    <w:rsid w:val="002C55DD"/>
    <w:rsid w:val="002D0CB1"/>
    <w:rsid w:val="002D5405"/>
    <w:rsid w:val="002E3E81"/>
    <w:rsid w:val="002F01D5"/>
    <w:rsid w:val="002F129A"/>
    <w:rsid w:val="0030510E"/>
    <w:rsid w:val="0032460C"/>
    <w:rsid w:val="00325E52"/>
    <w:rsid w:val="0032668B"/>
    <w:rsid w:val="0033100F"/>
    <w:rsid w:val="00343C7B"/>
    <w:rsid w:val="00344300"/>
    <w:rsid w:val="00353F06"/>
    <w:rsid w:val="003562DE"/>
    <w:rsid w:val="003702B9"/>
    <w:rsid w:val="00370B51"/>
    <w:rsid w:val="00376A3C"/>
    <w:rsid w:val="003A4E47"/>
    <w:rsid w:val="003B065C"/>
    <w:rsid w:val="003B3AA2"/>
    <w:rsid w:val="003B5EAD"/>
    <w:rsid w:val="003B5F15"/>
    <w:rsid w:val="003B64B3"/>
    <w:rsid w:val="003C068A"/>
    <w:rsid w:val="003C73DC"/>
    <w:rsid w:val="003C7C4C"/>
    <w:rsid w:val="003D6DF9"/>
    <w:rsid w:val="003E207A"/>
    <w:rsid w:val="003F7F19"/>
    <w:rsid w:val="00400247"/>
    <w:rsid w:val="00402939"/>
    <w:rsid w:val="00414552"/>
    <w:rsid w:val="0042093F"/>
    <w:rsid w:val="00426F15"/>
    <w:rsid w:val="00444079"/>
    <w:rsid w:val="004443ED"/>
    <w:rsid w:val="00445037"/>
    <w:rsid w:val="00445B7B"/>
    <w:rsid w:val="00445F63"/>
    <w:rsid w:val="004479D6"/>
    <w:rsid w:val="00460A9F"/>
    <w:rsid w:val="0046195C"/>
    <w:rsid w:val="0046686F"/>
    <w:rsid w:val="0047085C"/>
    <w:rsid w:val="00471BEC"/>
    <w:rsid w:val="00471E34"/>
    <w:rsid w:val="00480032"/>
    <w:rsid w:val="00480440"/>
    <w:rsid w:val="004861C9"/>
    <w:rsid w:val="004964F2"/>
    <w:rsid w:val="004A006D"/>
    <w:rsid w:val="004A451A"/>
    <w:rsid w:val="004A4D6A"/>
    <w:rsid w:val="004C2755"/>
    <w:rsid w:val="004C5DBA"/>
    <w:rsid w:val="004C7AD2"/>
    <w:rsid w:val="004D144B"/>
    <w:rsid w:val="004D260F"/>
    <w:rsid w:val="004D558B"/>
    <w:rsid w:val="004E78C8"/>
    <w:rsid w:val="005047EA"/>
    <w:rsid w:val="00511213"/>
    <w:rsid w:val="00512C4D"/>
    <w:rsid w:val="00514062"/>
    <w:rsid w:val="005141B6"/>
    <w:rsid w:val="00514705"/>
    <w:rsid w:val="00516768"/>
    <w:rsid w:val="00533EF0"/>
    <w:rsid w:val="00537E8A"/>
    <w:rsid w:val="00541BF3"/>
    <w:rsid w:val="00543E08"/>
    <w:rsid w:val="005529C7"/>
    <w:rsid w:val="00553C7E"/>
    <w:rsid w:val="005575D0"/>
    <w:rsid w:val="005706A5"/>
    <w:rsid w:val="00595FA6"/>
    <w:rsid w:val="005A27DF"/>
    <w:rsid w:val="005A293E"/>
    <w:rsid w:val="005A465F"/>
    <w:rsid w:val="005A708C"/>
    <w:rsid w:val="005B2BD2"/>
    <w:rsid w:val="005C5A48"/>
    <w:rsid w:val="005D0F85"/>
    <w:rsid w:val="005E2CE0"/>
    <w:rsid w:val="005F66CD"/>
    <w:rsid w:val="006005FE"/>
    <w:rsid w:val="006170B7"/>
    <w:rsid w:val="0062312D"/>
    <w:rsid w:val="00623D75"/>
    <w:rsid w:val="00624BAD"/>
    <w:rsid w:val="006256D5"/>
    <w:rsid w:val="006276A9"/>
    <w:rsid w:val="00627D7D"/>
    <w:rsid w:val="00632B3A"/>
    <w:rsid w:val="00640844"/>
    <w:rsid w:val="0064131C"/>
    <w:rsid w:val="006445F0"/>
    <w:rsid w:val="006456F8"/>
    <w:rsid w:val="00647788"/>
    <w:rsid w:val="00653836"/>
    <w:rsid w:val="00655567"/>
    <w:rsid w:val="0066605B"/>
    <w:rsid w:val="00673FEB"/>
    <w:rsid w:val="00684AD8"/>
    <w:rsid w:val="00686B15"/>
    <w:rsid w:val="00687D42"/>
    <w:rsid w:val="00691C1E"/>
    <w:rsid w:val="006975D3"/>
    <w:rsid w:val="006B3403"/>
    <w:rsid w:val="006B532A"/>
    <w:rsid w:val="006D4669"/>
    <w:rsid w:val="006F20BE"/>
    <w:rsid w:val="006F7D8A"/>
    <w:rsid w:val="00707BBD"/>
    <w:rsid w:val="007114AA"/>
    <w:rsid w:val="007160E3"/>
    <w:rsid w:val="00716C98"/>
    <w:rsid w:val="00720AC1"/>
    <w:rsid w:val="0073140B"/>
    <w:rsid w:val="007439B0"/>
    <w:rsid w:val="007644AE"/>
    <w:rsid w:val="007723B7"/>
    <w:rsid w:val="00772995"/>
    <w:rsid w:val="0078232B"/>
    <w:rsid w:val="00790C95"/>
    <w:rsid w:val="007A1F28"/>
    <w:rsid w:val="007A5580"/>
    <w:rsid w:val="007B0756"/>
    <w:rsid w:val="007C4F7D"/>
    <w:rsid w:val="007C57AA"/>
    <w:rsid w:val="007C648E"/>
    <w:rsid w:val="007C7A9C"/>
    <w:rsid w:val="007D0741"/>
    <w:rsid w:val="007D0973"/>
    <w:rsid w:val="007D50B9"/>
    <w:rsid w:val="007D6C93"/>
    <w:rsid w:val="007E4021"/>
    <w:rsid w:val="007F0CEE"/>
    <w:rsid w:val="007F3BFE"/>
    <w:rsid w:val="007F4824"/>
    <w:rsid w:val="007F6111"/>
    <w:rsid w:val="00801848"/>
    <w:rsid w:val="0080522B"/>
    <w:rsid w:val="0083065C"/>
    <w:rsid w:val="00832E04"/>
    <w:rsid w:val="008424DC"/>
    <w:rsid w:val="008470C3"/>
    <w:rsid w:val="00881630"/>
    <w:rsid w:val="0088286C"/>
    <w:rsid w:val="0088331C"/>
    <w:rsid w:val="00887F96"/>
    <w:rsid w:val="008A2380"/>
    <w:rsid w:val="008B0805"/>
    <w:rsid w:val="008B13BD"/>
    <w:rsid w:val="008C2A44"/>
    <w:rsid w:val="008E0EEE"/>
    <w:rsid w:val="008E4FF4"/>
    <w:rsid w:val="008E6E3C"/>
    <w:rsid w:val="008F2A61"/>
    <w:rsid w:val="008F60C2"/>
    <w:rsid w:val="00903F2B"/>
    <w:rsid w:val="009045A2"/>
    <w:rsid w:val="00906C64"/>
    <w:rsid w:val="00906C9C"/>
    <w:rsid w:val="00907180"/>
    <w:rsid w:val="00907DBB"/>
    <w:rsid w:val="00910EBE"/>
    <w:rsid w:val="009118B9"/>
    <w:rsid w:val="009241B8"/>
    <w:rsid w:val="009430F6"/>
    <w:rsid w:val="00956468"/>
    <w:rsid w:val="00956859"/>
    <w:rsid w:val="00957D42"/>
    <w:rsid w:val="009635D0"/>
    <w:rsid w:val="009754D8"/>
    <w:rsid w:val="00987C7B"/>
    <w:rsid w:val="00997787"/>
    <w:rsid w:val="009A4F14"/>
    <w:rsid w:val="009B3AA9"/>
    <w:rsid w:val="009C0F34"/>
    <w:rsid w:val="009D083A"/>
    <w:rsid w:val="009D27CE"/>
    <w:rsid w:val="009D665A"/>
    <w:rsid w:val="009E488D"/>
    <w:rsid w:val="009F0D2E"/>
    <w:rsid w:val="009F646F"/>
    <w:rsid w:val="00A04CAB"/>
    <w:rsid w:val="00A05641"/>
    <w:rsid w:val="00A16201"/>
    <w:rsid w:val="00A16EC8"/>
    <w:rsid w:val="00A24D52"/>
    <w:rsid w:val="00A277D2"/>
    <w:rsid w:val="00A30C14"/>
    <w:rsid w:val="00A32240"/>
    <w:rsid w:val="00A51CF2"/>
    <w:rsid w:val="00A545F0"/>
    <w:rsid w:val="00A55787"/>
    <w:rsid w:val="00A55789"/>
    <w:rsid w:val="00A65A67"/>
    <w:rsid w:val="00A70BBC"/>
    <w:rsid w:val="00A7447C"/>
    <w:rsid w:val="00A769A3"/>
    <w:rsid w:val="00A820C7"/>
    <w:rsid w:val="00A83369"/>
    <w:rsid w:val="00A83F9E"/>
    <w:rsid w:val="00A9301D"/>
    <w:rsid w:val="00AA10A2"/>
    <w:rsid w:val="00AA41AB"/>
    <w:rsid w:val="00AA5FC9"/>
    <w:rsid w:val="00AB3E37"/>
    <w:rsid w:val="00AB5803"/>
    <w:rsid w:val="00AD13E5"/>
    <w:rsid w:val="00AD4FDA"/>
    <w:rsid w:val="00AD7271"/>
    <w:rsid w:val="00AD7D72"/>
    <w:rsid w:val="00AE173B"/>
    <w:rsid w:val="00AE3BED"/>
    <w:rsid w:val="00AF33BD"/>
    <w:rsid w:val="00AF5BB6"/>
    <w:rsid w:val="00AF5FE3"/>
    <w:rsid w:val="00B0599E"/>
    <w:rsid w:val="00B16F95"/>
    <w:rsid w:val="00B26189"/>
    <w:rsid w:val="00B31A41"/>
    <w:rsid w:val="00B338C9"/>
    <w:rsid w:val="00B503C6"/>
    <w:rsid w:val="00B60B16"/>
    <w:rsid w:val="00B70876"/>
    <w:rsid w:val="00B71A43"/>
    <w:rsid w:val="00B806D9"/>
    <w:rsid w:val="00B8134A"/>
    <w:rsid w:val="00B869C4"/>
    <w:rsid w:val="00B873CC"/>
    <w:rsid w:val="00BA2368"/>
    <w:rsid w:val="00BA678B"/>
    <w:rsid w:val="00BB1343"/>
    <w:rsid w:val="00BB26D1"/>
    <w:rsid w:val="00BB4D3C"/>
    <w:rsid w:val="00BC290A"/>
    <w:rsid w:val="00BD1EC6"/>
    <w:rsid w:val="00BD6B97"/>
    <w:rsid w:val="00BE2392"/>
    <w:rsid w:val="00BE2A7F"/>
    <w:rsid w:val="00BE4AB8"/>
    <w:rsid w:val="00BE7154"/>
    <w:rsid w:val="00BF5EFD"/>
    <w:rsid w:val="00BF7AD5"/>
    <w:rsid w:val="00C04889"/>
    <w:rsid w:val="00C10257"/>
    <w:rsid w:val="00C13E0D"/>
    <w:rsid w:val="00C222F4"/>
    <w:rsid w:val="00C22607"/>
    <w:rsid w:val="00C24293"/>
    <w:rsid w:val="00C305B8"/>
    <w:rsid w:val="00C3069B"/>
    <w:rsid w:val="00C45A7D"/>
    <w:rsid w:val="00C45FA1"/>
    <w:rsid w:val="00C53CCB"/>
    <w:rsid w:val="00C578E7"/>
    <w:rsid w:val="00C61D34"/>
    <w:rsid w:val="00C652A4"/>
    <w:rsid w:val="00C73DD2"/>
    <w:rsid w:val="00C74BE2"/>
    <w:rsid w:val="00C7502D"/>
    <w:rsid w:val="00C75C36"/>
    <w:rsid w:val="00C80118"/>
    <w:rsid w:val="00C8151D"/>
    <w:rsid w:val="00C83AA2"/>
    <w:rsid w:val="00C93260"/>
    <w:rsid w:val="00C95A50"/>
    <w:rsid w:val="00CA03BE"/>
    <w:rsid w:val="00CB30A4"/>
    <w:rsid w:val="00CB4CB2"/>
    <w:rsid w:val="00CD2610"/>
    <w:rsid w:val="00CE16D1"/>
    <w:rsid w:val="00CE2022"/>
    <w:rsid w:val="00CE66EB"/>
    <w:rsid w:val="00CE6CC6"/>
    <w:rsid w:val="00CF077F"/>
    <w:rsid w:val="00CF7A5A"/>
    <w:rsid w:val="00D015CA"/>
    <w:rsid w:val="00D10CBD"/>
    <w:rsid w:val="00D119A7"/>
    <w:rsid w:val="00D11D18"/>
    <w:rsid w:val="00D16B09"/>
    <w:rsid w:val="00D178F5"/>
    <w:rsid w:val="00D21A61"/>
    <w:rsid w:val="00D22AC9"/>
    <w:rsid w:val="00D248B2"/>
    <w:rsid w:val="00D26FD3"/>
    <w:rsid w:val="00D27806"/>
    <w:rsid w:val="00D30CA5"/>
    <w:rsid w:val="00D33376"/>
    <w:rsid w:val="00D34B3A"/>
    <w:rsid w:val="00D4518F"/>
    <w:rsid w:val="00D703F2"/>
    <w:rsid w:val="00D7302F"/>
    <w:rsid w:val="00D76F89"/>
    <w:rsid w:val="00D81670"/>
    <w:rsid w:val="00D83351"/>
    <w:rsid w:val="00D91B7E"/>
    <w:rsid w:val="00D92406"/>
    <w:rsid w:val="00D973BB"/>
    <w:rsid w:val="00DA1C95"/>
    <w:rsid w:val="00DA4BAB"/>
    <w:rsid w:val="00DA794C"/>
    <w:rsid w:val="00DB3168"/>
    <w:rsid w:val="00DC05B9"/>
    <w:rsid w:val="00DE6300"/>
    <w:rsid w:val="00DF0030"/>
    <w:rsid w:val="00DF2F57"/>
    <w:rsid w:val="00DF4EB5"/>
    <w:rsid w:val="00E00B71"/>
    <w:rsid w:val="00E02709"/>
    <w:rsid w:val="00E02B80"/>
    <w:rsid w:val="00E06D6B"/>
    <w:rsid w:val="00E07D77"/>
    <w:rsid w:val="00E14268"/>
    <w:rsid w:val="00E17BD6"/>
    <w:rsid w:val="00E201A1"/>
    <w:rsid w:val="00E32E37"/>
    <w:rsid w:val="00E50159"/>
    <w:rsid w:val="00E52B14"/>
    <w:rsid w:val="00E65775"/>
    <w:rsid w:val="00E72EE7"/>
    <w:rsid w:val="00E83CD1"/>
    <w:rsid w:val="00E93015"/>
    <w:rsid w:val="00E9467D"/>
    <w:rsid w:val="00E9476C"/>
    <w:rsid w:val="00EA01E1"/>
    <w:rsid w:val="00EA489B"/>
    <w:rsid w:val="00EB03D2"/>
    <w:rsid w:val="00EC1F08"/>
    <w:rsid w:val="00EC5B8E"/>
    <w:rsid w:val="00ED4649"/>
    <w:rsid w:val="00EE6D4D"/>
    <w:rsid w:val="00EE7E0A"/>
    <w:rsid w:val="00F01BEA"/>
    <w:rsid w:val="00F02B38"/>
    <w:rsid w:val="00F073D2"/>
    <w:rsid w:val="00F12EED"/>
    <w:rsid w:val="00F42BD4"/>
    <w:rsid w:val="00F86255"/>
    <w:rsid w:val="00F92461"/>
    <w:rsid w:val="00FA1BF4"/>
    <w:rsid w:val="00FA594A"/>
    <w:rsid w:val="00FA72CD"/>
    <w:rsid w:val="00FB0E88"/>
    <w:rsid w:val="00FB35ED"/>
    <w:rsid w:val="00FB78B4"/>
    <w:rsid w:val="00FD1C35"/>
    <w:rsid w:val="00FE4BFD"/>
    <w:rsid w:val="00FF7E85"/>
    <w:rsid w:val="01A5A0B0"/>
    <w:rsid w:val="03E9FC9B"/>
    <w:rsid w:val="07C050D0"/>
    <w:rsid w:val="0978273D"/>
    <w:rsid w:val="189150C5"/>
    <w:rsid w:val="373E4782"/>
    <w:rsid w:val="485A4FF7"/>
    <w:rsid w:val="4A0A2C23"/>
    <w:rsid w:val="4E611494"/>
    <w:rsid w:val="53B02389"/>
    <w:rsid w:val="6C3DB978"/>
    <w:rsid w:val="74E97225"/>
    <w:rsid w:val="7896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ddd"/>
    </o:shapedefaults>
    <o:shapelayout v:ext="edit">
      <o:idmap v:ext="edit" data="2"/>
    </o:shapelayout>
  </w:shapeDefaults>
  <w:decimalSymbol w:val="."/>
  <w:listSeparator w:val=","/>
  <w14:docId w14:val="6ED599E8"/>
  <w15:chartTrackingRefBased/>
  <w15:docId w15:val="{97782A0C-22AD-45DE-B57F-1CBF2D0E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paragraph" w:styleId="Heading1">
    <w:name w:val="heading 1"/>
    <w:basedOn w:val="Normal"/>
    <w:next w:val="Normal"/>
    <w:qFormat/>
    <w:pPr>
      <w:keepNext/>
      <w:jc w:val="center"/>
      <w:outlineLvl w:val="0"/>
    </w:pPr>
    <w:rPr>
      <w:kern w:val="28"/>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40" w:after="140"/>
      <w:ind w:left="-107" w:right="-249"/>
      <w:jc w:val="center"/>
      <w:outlineLvl w:val="4"/>
    </w:pPr>
    <w:rPr>
      <w:rFonts w:ascii="Arial" w:hAnsi="Arial" w:cs="Arial"/>
      <w:b/>
      <w:caps/>
    </w:rPr>
  </w:style>
  <w:style w:type="paragraph" w:styleId="Heading6">
    <w:name w:val="heading 6"/>
    <w:basedOn w:val="Normal"/>
    <w:next w:val="Normal"/>
    <w:qFormat/>
    <w:pPr>
      <w:keepNext/>
      <w:numPr>
        <w:numId w:val="1"/>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qFormat/>
    <w:pPr>
      <w:keepNext/>
      <w:ind w:left="-107"/>
      <w:outlineLvl w:val="6"/>
    </w:pPr>
    <w:rPr>
      <w:rFonts w:ascii="Arial" w:hAnsi="Arial" w:cs="Arial"/>
      <w:b/>
      <w:caps/>
    </w:rPr>
  </w:style>
  <w:style w:type="paragraph" w:styleId="Heading8">
    <w:name w:val="heading 8"/>
    <w:basedOn w:val="Normal"/>
    <w:next w:val="Normal"/>
    <w:qFormat/>
    <w:pPr>
      <w:keepNext/>
      <w:spacing w:before="140" w:after="140"/>
      <w:ind w:left="-107"/>
      <w:jc w:val="center"/>
      <w:outlineLvl w:val="7"/>
    </w:pPr>
    <w:rPr>
      <w:rFonts w:ascii="Arial" w:hAnsi="Arial" w:cs="Arial"/>
      <w:b/>
      <w:caps/>
    </w:rPr>
  </w:style>
  <w:style w:type="paragraph" w:styleId="Heading9">
    <w:name w:val="heading 9"/>
    <w:basedOn w:val="Normal"/>
    <w:next w:val="Normal"/>
    <w:qFormat/>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720" w:right="72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bCs/>
      <w:sz w:val="22"/>
    </w:rPr>
  </w:style>
  <w:style w:type="paragraph" w:styleId="BodyTextIndent">
    <w:name w:val="Body Text Indent"/>
    <w:basedOn w:val="Normal"/>
    <w:pPr>
      <w:ind w:left="284" w:hanging="720"/>
    </w:pPr>
    <w:rPr>
      <w:rFonts w:ascii="Arial" w:hAnsi="Arial" w:cs="Arial"/>
      <w:sz w:val="22"/>
    </w:rPr>
  </w:style>
  <w:style w:type="paragraph" w:styleId="BodyTextIndent2">
    <w:name w:val="Body Text Indent 2"/>
    <w:basedOn w:val="Normal"/>
    <w:pPr>
      <w:ind w:left="-76"/>
    </w:pPr>
    <w:rPr>
      <w:rFonts w:ascii="Arial" w:hAnsi="Arial" w:cs="Arial"/>
      <w:b/>
      <w:bCs/>
      <w:sz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pPr>
      <w:tabs>
        <w:tab w:val="left" w:pos="990"/>
      </w:tabs>
    </w:pPr>
    <w:rPr>
      <w:rFonts w:ascii="Arial" w:hAnsi="Arial"/>
      <w:sz w:val="22"/>
    </w:rPr>
  </w:style>
  <w:style w:type="paragraph" w:styleId="FootnoteText">
    <w:name w:val="footnote text"/>
    <w:basedOn w:val="Normal"/>
    <w:semiHidden/>
    <w:rPr>
      <w:sz w:val="20"/>
    </w:rPr>
  </w:style>
  <w:style w:type="paragraph" w:styleId="BodyText2">
    <w:name w:val="Body Text 2"/>
    <w:basedOn w:val="Normal"/>
    <w:pPr>
      <w:tabs>
        <w:tab w:val="left" w:pos="3240"/>
      </w:tabs>
      <w:autoSpaceDE w:val="0"/>
      <w:autoSpaceDN w:val="0"/>
      <w:adjustRightInd w:val="0"/>
    </w:pPr>
    <w:rPr>
      <w:rFonts w:ascii="Arial" w:hAnsi="Arial" w:cs="Arial"/>
      <w:color w:val="000000"/>
      <w:sz w:val="22"/>
      <w:szCs w:val="24"/>
      <w:lang w:val="en-US"/>
    </w:rPr>
  </w:style>
  <w:style w:type="character" w:styleId="Hyperlink">
    <w:name w:val="Hyperlink"/>
    <w:rPr>
      <w:color w:val="0000FF"/>
      <w:u w:val="single"/>
    </w:rPr>
  </w:style>
  <w:style w:type="paragraph" w:styleId="BodyText3">
    <w:name w:val="Body Text 3"/>
    <w:basedOn w:val="Normal"/>
    <w:rPr>
      <w:rFonts w:ascii="Arial" w:hAnsi="Arial" w:cs="Arial"/>
      <w:bCs/>
      <w:sz w:val="22"/>
      <w:u w:val="single"/>
    </w:rPr>
  </w:style>
  <w:style w:type="paragraph" w:styleId="BalloonText">
    <w:name w:val="Balloon Text"/>
    <w:basedOn w:val="Normal"/>
    <w:semiHidden/>
    <w:rsid w:val="006B3403"/>
    <w:rPr>
      <w:rFonts w:ascii="Tahoma" w:hAnsi="Tahoma" w:cs="Tahoma"/>
      <w:sz w:val="16"/>
      <w:szCs w:val="16"/>
    </w:rPr>
  </w:style>
  <w:style w:type="table" w:styleId="TableGrid">
    <w:name w:val="Table Grid"/>
    <w:basedOn w:val="TableNormal"/>
    <w:rsid w:val="0034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4C98"/>
    <w:rPr>
      <w:color w:val="800080"/>
      <w:u w:val="single"/>
    </w:rPr>
  </w:style>
  <w:style w:type="character" w:styleId="UnresolvedMention">
    <w:name w:val="Unresolved Mention"/>
    <w:uiPriority w:val="99"/>
    <w:semiHidden/>
    <w:unhideWhenUsed/>
    <w:rsid w:val="009F0D2E"/>
    <w:rPr>
      <w:color w:val="605E5C"/>
      <w:shd w:val="clear" w:color="auto" w:fill="E1DFDD"/>
    </w:rPr>
  </w:style>
  <w:style w:type="paragraph" w:customStyle="1" w:styleId="paragraph">
    <w:name w:val="paragraph"/>
    <w:basedOn w:val="Normal"/>
    <w:rsid w:val="00E00B71"/>
    <w:pPr>
      <w:spacing w:before="100" w:beforeAutospacing="1" w:after="100" w:afterAutospacing="1"/>
    </w:pPr>
    <w:rPr>
      <w:szCs w:val="24"/>
      <w:lang w:eastAsia="en-GB"/>
    </w:rPr>
  </w:style>
  <w:style w:type="character" w:customStyle="1" w:styleId="normaltextrun">
    <w:name w:val="normaltextrun"/>
    <w:rsid w:val="00E00B71"/>
  </w:style>
  <w:style w:type="character" w:customStyle="1" w:styleId="eop">
    <w:name w:val="eop"/>
    <w:rsid w:val="00E00B71"/>
  </w:style>
  <w:style w:type="paragraph" w:styleId="ListParagraph">
    <w:name w:val="List Paragraph"/>
    <w:basedOn w:val="Normal"/>
    <w:uiPriority w:val="34"/>
    <w:qFormat/>
    <w:rsid w:val="000A01FB"/>
    <w:pPr>
      <w:ind w:left="720"/>
    </w:pPr>
  </w:style>
  <w:style w:type="paragraph" w:styleId="Revision">
    <w:name w:val="Revision"/>
    <w:hidden/>
    <w:uiPriority w:val="99"/>
    <w:semiHidden/>
    <w:rsid w:val="00D34B3A"/>
    <w:rPr>
      <w:sz w:val="24"/>
      <w:lang w:val="en-GB"/>
    </w:rPr>
  </w:style>
  <w:style w:type="character" w:styleId="CommentReference">
    <w:name w:val="annotation reference"/>
    <w:rsid w:val="00D83351"/>
    <w:rPr>
      <w:sz w:val="16"/>
      <w:szCs w:val="16"/>
    </w:rPr>
  </w:style>
  <w:style w:type="paragraph" w:styleId="CommentText">
    <w:name w:val="annotation text"/>
    <w:basedOn w:val="Normal"/>
    <w:link w:val="CommentTextChar"/>
    <w:rsid w:val="00D83351"/>
    <w:rPr>
      <w:sz w:val="20"/>
    </w:rPr>
  </w:style>
  <w:style w:type="character" w:customStyle="1" w:styleId="CommentTextChar">
    <w:name w:val="Comment Text Char"/>
    <w:basedOn w:val="DefaultParagraphFont"/>
    <w:link w:val="CommentText"/>
    <w:rsid w:val="00D83351"/>
    <w:rPr>
      <w:lang w:val="en-GB"/>
    </w:rPr>
  </w:style>
  <w:style w:type="paragraph" w:styleId="CommentSubject">
    <w:name w:val="annotation subject"/>
    <w:basedOn w:val="CommentText"/>
    <w:next w:val="CommentText"/>
    <w:link w:val="CommentSubjectChar"/>
    <w:rsid w:val="00D83351"/>
    <w:rPr>
      <w:b/>
      <w:bCs/>
    </w:rPr>
  </w:style>
  <w:style w:type="character" w:customStyle="1" w:styleId="CommentSubjectChar">
    <w:name w:val="Comment Subject Char"/>
    <w:basedOn w:val="CommentTextChar"/>
    <w:link w:val="CommentSubject"/>
    <w:rsid w:val="00D83351"/>
    <w:rPr>
      <w:b/>
      <w:bCs/>
      <w:lang w:val="en-GB"/>
    </w:rPr>
  </w:style>
  <w:style w:type="character" w:styleId="Mention">
    <w:name w:val="Mention"/>
    <w:uiPriority w:val="99"/>
    <w:unhideWhenUsed/>
    <w:rsid w:val="00325E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538">
      <w:bodyDiv w:val="1"/>
      <w:marLeft w:val="0"/>
      <w:marRight w:val="0"/>
      <w:marTop w:val="0"/>
      <w:marBottom w:val="0"/>
      <w:divBdr>
        <w:top w:val="none" w:sz="0" w:space="0" w:color="auto"/>
        <w:left w:val="none" w:sz="0" w:space="0" w:color="auto"/>
        <w:bottom w:val="none" w:sz="0" w:space="0" w:color="auto"/>
        <w:right w:val="none" w:sz="0" w:space="0" w:color="auto"/>
      </w:divBdr>
      <w:divsChild>
        <w:div w:id="327829684">
          <w:marLeft w:val="0"/>
          <w:marRight w:val="0"/>
          <w:marTop w:val="0"/>
          <w:marBottom w:val="0"/>
          <w:divBdr>
            <w:top w:val="none" w:sz="0" w:space="0" w:color="auto"/>
            <w:left w:val="none" w:sz="0" w:space="0" w:color="auto"/>
            <w:bottom w:val="none" w:sz="0" w:space="0" w:color="auto"/>
            <w:right w:val="none" w:sz="0" w:space="0" w:color="auto"/>
          </w:divBdr>
        </w:div>
        <w:div w:id="444620073">
          <w:marLeft w:val="0"/>
          <w:marRight w:val="0"/>
          <w:marTop w:val="0"/>
          <w:marBottom w:val="0"/>
          <w:divBdr>
            <w:top w:val="none" w:sz="0" w:space="0" w:color="auto"/>
            <w:left w:val="none" w:sz="0" w:space="0" w:color="auto"/>
            <w:bottom w:val="none" w:sz="0" w:space="0" w:color="auto"/>
            <w:right w:val="none" w:sz="0" w:space="0" w:color="auto"/>
          </w:divBdr>
        </w:div>
        <w:div w:id="609626907">
          <w:marLeft w:val="0"/>
          <w:marRight w:val="0"/>
          <w:marTop w:val="0"/>
          <w:marBottom w:val="0"/>
          <w:divBdr>
            <w:top w:val="none" w:sz="0" w:space="0" w:color="auto"/>
            <w:left w:val="none" w:sz="0" w:space="0" w:color="auto"/>
            <w:bottom w:val="none" w:sz="0" w:space="0" w:color="auto"/>
            <w:right w:val="none" w:sz="0" w:space="0" w:color="auto"/>
          </w:divBdr>
        </w:div>
        <w:div w:id="785855074">
          <w:marLeft w:val="0"/>
          <w:marRight w:val="0"/>
          <w:marTop w:val="0"/>
          <w:marBottom w:val="0"/>
          <w:divBdr>
            <w:top w:val="none" w:sz="0" w:space="0" w:color="auto"/>
            <w:left w:val="none" w:sz="0" w:space="0" w:color="auto"/>
            <w:bottom w:val="none" w:sz="0" w:space="0" w:color="auto"/>
            <w:right w:val="none" w:sz="0" w:space="0" w:color="auto"/>
          </w:divBdr>
        </w:div>
        <w:div w:id="1026520246">
          <w:marLeft w:val="0"/>
          <w:marRight w:val="0"/>
          <w:marTop w:val="0"/>
          <w:marBottom w:val="0"/>
          <w:divBdr>
            <w:top w:val="none" w:sz="0" w:space="0" w:color="auto"/>
            <w:left w:val="none" w:sz="0" w:space="0" w:color="auto"/>
            <w:bottom w:val="none" w:sz="0" w:space="0" w:color="auto"/>
            <w:right w:val="none" w:sz="0" w:space="0" w:color="auto"/>
          </w:divBdr>
        </w:div>
        <w:div w:id="1042441634">
          <w:marLeft w:val="0"/>
          <w:marRight w:val="0"/>
          <w:marTop w:val="0"/>
          <w:marBottom w:val="0"/>
          <w:divBdr>
            <w:top w:val="none" w:sz="0" w:space="0" w:color="auto"/>
            <w:left w:val="none" w:sz="0" w:space="0" w:color="auto"/>
            <w:bottom w:val="none" w:sz="0" w:space="0" w:color="auto"/>
            <w:right w:val="none" w:sz="0" w:space="0" w:color="auto"/>
          </w:divBdr>
        </w:div>
        <w:div w:id="1205410783">
          <w:marLeft w:val="0"/>
          <w:marRight w:val="0"/>
          <w:marTop w:val="0"/>
          <w:marBottom w:val="0"/>
          <w:divBdr>
            <w:top w:val="none" w:sz="0" w:space="0" w:color="auto"/>
            <w:left w:val="none" w:sz="0" w:space="0" w:color="auto"/>
            <w:bottom w:val="none" w:sz="0" w:space="0" w:color="auto"/>
            <w:right w:val="none" w:sz="0" w:space="0" w:color="auto"/>
          </w:divBdr>
        </w:div>
        <w:div w:id="2090467836">
          <w:marLeft w:val="0"/>
          <w:marRight w:val="0"/>
          <w:marTop w:val="0"/>
          <w:marBottom w:val="0"/>
          <w:divBdr>
            <w:top w:val="none" w:sz="0" w:space="0" w:color="auto"/>
            <w:left w:val="none" w:sz="0" w:space="0" w:color="auto"/>
            <w:bottom w:val="none" w:sz="0" w:space="0" w:color="auto"/>
            <w:right w:val="none" w:sz="0" w:space="0" w:color="auto"/>
          </w:divBdr>
        </w:div>
      </w:divsChild>
    </w:div>
    <w:div w:id="53938728">
      <w:bodyDiv w:val="1"/>
      <w:marLeft w:val="0"/>
      <w:marRight w:val="0"/>
      <w:marTop w:val="0"/>
      <w:marBottom w:val="0"/>
      <w:divBdr>
        <w:top w:val="none" w:sz="0" w:space="0" w:color="auto"/>
        <w:left w:val="none" w:sz="0" w:space="0" w:color="auto"/>
        <w:bottom w:val="none" w:sz="0" w:space="0" w:color="auto"/>
        <w:right w:val="none" w:sz="0" w:space="0" w:color="auto"/>
      </w:divBdr>
    </w:div>
    <w:div w:id="129565803">
      <w:bodyDiv w:val="1"/>
      <w:marLeft w:val="0"/>
      <w:marRight w:val="0"/>
      <w:marTop w:val="0"/>
      <w:marBottom w:val="0"/>
      <w:divBdr>
        <w:top w:val="none" w:sz="0" w:space="0" w:color="auto"/>
        <w:left w:val="none" w:sz="0" w:space="0" w:color="auto"/>
        <w:bottom w:val="none" w:sz="0" w:space="0" w:color="auto"/>
        <w:right w:val="none" w:sz="0" w:space="0" w:color="auto"/>
      </w:divBdr>
      <w:divsChild>
        <w:div w:id="301615499">
          <w:marLeft w:val="0"/>
          <w:marRight w:val="0"/>
          <w:marTop w:val="0"/>
          <w:marBottom w:val="0"/>
          <w:divBdr>
            <w:top w:val="none" w:sz="0" w:space="0" w:color="auto"/>
            <w:left w:val="none" w:sz="0" w:space="0" w:color="auto"/>
            <w:bottom w:val="none" w:sz="0" w:space="0" w:color="auto"/>
            <w:right w:val="none" w:sz="0" w:space="0" w:color="auto"/>
          </w:divBdr>
        </w:div>
        <w:div w:id="418605377">
          <w:marLeft w:val="0"/>
          <w:marRight w:val="0"/>
          <w:marTop w:val="0"/>
          <w:marBottom w:val="0"/>
          <w:divBdr>
            <w:top w:val="none" w:sz="0" w:space="0" w:color="auto"/>
            <w:left w:val="none" w:sz="0" w:space="0" w:color="auto"/>
            <w:bottom w:val="none" w:sz="0" w:space="0" w:color="auto"/>
            <w:right w:val="none" w:sz="0" w:space="0" w:color="auto"/>
          </w:divBdr>
        </w:div>
        <w:div w:id="521746251">
          <w:marLeft w:val="0"/>
          <w:marRight w:val="0"/>
          <w:marTop w:val="0"/>
          <w:marBottom w:val="0"/>
          <w:divBdr>
            <w:top w:val="none" w:sz="0" w:space="0" w:color="auto"/>
            <w:left w:val="none" w:sz="0" w:space="0" w:color="auto"/>
            <w:bottom w:val="none" w:sz="0" w:space="0" w:color="auto"/>
            <w:right w:val="none" w:sz="0" w:space="0" w:color="auto"/>
          </w:divBdr>
        </w:div>
        <w:div w:id="756097687">
          <w:marLeft w:val="0"/>
          <w:marRight w:val="0"/>
          <w:marTop w:val="0"/>
          <w:marBottom w:val="0"/>
          <w:divBdr>
            <w:top w:val="none" w:sz="0" w:space="0" w:color="auto"/>
            <w:left w:val="none" w:sz="0" w:space="0" w:color="auto"/>
            <w:bottom w:val="none" w:sz="0" w:space="0" w:color="auto"/>
            <w:right w:val="none" w:sz="0" w:space="0" w:color="auto"/>
          </w:divBdr>
        </w:div>
        <w:div w:id="954363631">
          <w:marLeft w:val="0"/>
          <w:marRight w:val="0"/>
          <w:marTop w:val="0"/>
          <w:marBottom w:val="0"/>
          <w:divBdr>
            <w:top w:val="none" w:sz="0" w:space="0" w:color="auto"/>
            <w:left w:val="none" w:sz="0" w:space="0" w:color="auto"/>
            <w:bottom w:val="none" w:sz="0" w:space="0" w:color="auto"/>
            <w:right w:val="none" w:sz="0" w:space="0" w:color="auto"/>
          </w:divBdr>
        </w:div>
        <w:div w:id="1162625401">
          <w:marLeft w:val="0"/>
          <w:marRight w:val="0"/>
          <w:marTop w:val="0"/>
          <w:marBottom w:val="0"/>
          <w:divBdr>
            <w:top w:val="none" w:sz="0" w:space="0" w:color="auto"/>
            <w:left w:val="none" w:sz="0" w:space="0" w:color="auto"/>
            <w:bottom w:val="none" w:sz="0" w:space="0" w:color="auto"/>
            <w:right w:val="none" w:sz="0" w:space="0" w:color="auto"/>
          </w:divBdr>
        </w:div>
        <w:div w:id="1344546982">
          <w:marLeft w:val="0"/>
          <w:marRight w:val="0"/>
          <w:marTop w:val="0"/>
          <w:marBottom w:val="0"/>
          <w:divBdr>
            <w:top w:val="none" w:sz="0" w:space="0" w:color="auto"/>
            <w:left w:val="none" w:sz="0" w:space="0" w:color="auto"/>
            <w:bottom w:val="none" w:sz="0" w:space="0" w:color="auto"/>
            <w:right w:val="none" w:sz="0" w:space="0" w:color="auto"/>
          </w:divBdr>
        </w:div>
        <w:div w:id="1387027942">
          <w:marLeft w:val="0"/>
          <w:marRight w:val="0"/>
          <w:marTop w:val="0"/>
          <w:marBottom w:val="0"/>
          <w:divBdr>
            <w:top w:val="none" w:sz="0" w:space="0" w:color="auto"/>
            <w:left w:val="none" w:sz="0" w:space="0" w:color="auto"/>
            <w:bottom w:val="none" w:sz="0" w:space="0" w:color="auto"/>
            <w:right w:val="none" w:sz="0" w:space="0" w:color="auto"/>
          </w:divBdr>
        </w:div>
        <w:div w:id="1484925655">
          <w:marLeft w:val="0"/>
          <w:marRight w:val="0"/>
          <w:marTop w:val="0"/>
          <w:marBottom w:val="0"/>
          <w:divBdr>
            <w:top w:val="none" w:sz="0" w:space="0" w:color="auto"/>
            <w:left w:val="none" w:sz="0" w:space="0" w:color="auto"/>
            <w:bottom w:val="none" w:sz="0" w:space="0" w:color="auto"/>
            <w:right w:val="none" w:sz="0" w:space="0" w:color="auto"/>
          </w:divBdr>
        </w:div>
        <w:div w:id="1488135562">
          <w:marLeft w:val="0"/>
          <w:marRight w:val="0"/>
          <w:marTop w:val="0"/>
          <w:marBottom w:val="0"/>
          <w:divBdr>
            <w:top w:val="none" w:sz="0" w:space="0" w:color="auto"/>
            <w:left w:val="none" w:sz="0" w:space="0" w:color="auto"/>
            <w:bottom w:val="none" w:sz="0" w:space="0" w:color="auto"/>
            <w:right w:val="none" w:sz="0" w:space="0" w:color="auto"/>
          </w:divBdr>
        </w:div>
        <w:div w:id="1683893298">
          <w:marLeft w:val="0"/>
          <w:marRight w:val="0"/>
          <w:marTop w:val="0"/>
          <w:marBottom w:val="0"/>
          <w:divBdr>
            <w:top w:val="none" w:sz="0" w:space="0" w:color="auto"/>
            <w:left w:val="none" w:sz="0" w:space="0" w:color="auto"/>
            <w:bottom w:val="none" w:sz="0" w:space="0" w:color="auto"/>
            <w:right w:val="none" w:sz="0" w:space="0" w:color="auto"/>
          </w:divBdr>
        </w:div>
        <w:div w:id="1773744162">
          <w:marLeft w:val="0"/>
          <w:marRight w:val="0"/>
          <w:marTop w:val="0"/>
          <w:marBottom w:val="0"/>
          <w:divBdr>
            <w:top w:val="none" w:sz="0" w:space="0" w:color="auto"/>
            <w:left w:val="none" w:sz="0" w:space="0" w:color="auto"/>
            <w:bottom w:val="none" w:sz="0" w:space="0" w:color="auto"/>
            <w:right w:val="none" w:sz="0" w:space="0" w:color="auto"/>
          </w:divBdr>
        </w:div>
        <w:div w:id="2083260028">
          <w:marLeft w:val="0"/>
          <w:marRight w:val="0"/>
          <w:marTop w:val="0"/>
          <w:marBottom w:val="0"/>
          <w:divBdr>
            <w:top w:val="none" w:sz="0" w:space="0" w:color="auto"/>
            <w:left w:val="none" w:sz="0" w:space="0" w:color="auto"/>
            <w:bottom w:val="none" w:sz="0" w:space="0" w:color="auto"/>
            <w:right w:val="none" w:sz="0" w:space="0" w:color="auto"/>
          </w:divBdr>
        </w:div>
        <w:div w:id="2143575226">
          <w:marLeft w:val="0"/>
          <w:marRight w:val="0"/>
          <w:marTop w:val="0"/>
          <w:marBottom w:val="0"/>
          <w:divBdr>
            <w:top w:val="none" w:sz="0" w:space="0" w:color="auto"/>
            <w:left w:val="none" w:sz="0" w:space="0" w:color="auto"/>
            <w:bottom w:val="none" w:sz="0" w:space="0" w:color="auto"/>
            <w:right w:val="none" w:sz="0" w:space="0" w:color="auto"/>
          </w:divBdr>
        </w:div>
      </w:divsChild>
    </w:div>
    <w:div w:id="198712729">
      <w:bodyDiv w:val="1"/>
      <w:marLeft w:val="0"/>
      <w:marRight w:val="0"/>
      <w:marTop w:val="0"/>
      <w:marBottom w:val="0"/>
      <w:divBdr>
        <w:top w:val="none" w:sz="0" w:space="0" w:color="auto"/>
        <w:left w:val="none" w:sz="0" w:space="0" w:color="auto"/>
        <w:bottom w:val="none" w:sz="0" w:space="0" w:color="auto"/>
        <w:right w:val="none" w:sz="0" w:space="0" w:color="auto"/>
      </w:divBdr>
    </w:div>
    <w:div w:id="331760648">
      <w:bodyDiv w:val="1"/>
      <w:marLeft w:val="0"/>
      <w:marRight w:val="0"/>
      <w:marTop w:val="0"/>
      <w:marBottom w:val="0"/>
      <w:divBdr>
        <w:top w:val="none" w:sz="0" w:space="0" w:color="auto"/>
        <w:left w:val="none" w:sz="0" w:space="0" w:color="auto"/>
        <w:bottom w:val="none" w:sz="0" w:space="0" w:color="auto"/>
        <w:right w:val="none" w:sz="0" w:space="0" w:color="auto"/>
      </w:divBdr>
      <w:divsChild>
        <w:div w:id="18626063">
          <w:marLeft w:val="0"/>
          <w:marRight w:val="0"/>
          <w:marTop w:val="0"/>
          <w:marBottom w:val="0"/>
          <w:divBdr>
            <w:top w:val="none" w:sz="0" w:space="0" w:color="auto"/>
            <w:left w:val="none" w:sz="0" w:space="0" w:color="auto"/>
            <w:bottom w:val="none" w:sz="0" w:space="0" w:color="auto"/>
            <w:right w:val="none" w:sz="0" w:space="0" w:color="auto"/>
          </w:divBdr>
          <w:divsChild>
            <w:div w:id="1921669443">
              <w:marLeft w:val="0"/>
              <w:marRight w:val="0"/>
              <w:marTop w:val="0"/>
              <w:marBottom w:val="0"/>
              <w:divBdr>
                <w:top w:val="none" w:sz="0" w:space="0" w:color="auto"/>
                <w:left w:val="none" w:sz="0" w:space="0" w:color="auto"/>
                <w:bottom w:val="none" w:sz="0" w:space="0" w:color="auto"/>
                <w:right w:val="none" w:sz="0" w:space="0" w:color="auto"/>
              </w:divBdr>
            </w:div>
          </w:divsChild>
        </w:div>
        <w:div w:id="56712576">
          <w:marLeft w:val="0"/>
          <w:marRight w:val="0"/>
          <w:marTop w:val="0"/>
          <w:marBottom w:val="0"/>
          <w:divBdr>
            <w:top w:val="none" w:sz="0" w:space="0" w:color="auto"/>
            <w:left w:val="none" w:sz="0" w:space="0" w:color="auto"/>
            <w:bottom w:val="none" w:sz="0" w:space="0" w:color="auto"/>
            <w:right w:val="none" w:sz="0" w:space="0" w:color="auto"/>
          </w:divBdr>
          <w:divsChild>
            <w:div w:id="1582720728">
              <w:marLeft w:val="0"/>
              <w:marRight w:val="0"/>
              <w:marTop w:val="0"/>
              <w:marBottom w:val="0"/>
              <w:divBdr>
                <w:top w:val="none" w:sz="0" w:space="0" w:color="auto"/>
                <w:left w:val="none" w:sz="0" w:space="0" w:color="auto"/>
                <w:bottom w:val="none" w:sz="0" w:space="0" w:color="auto"/>
                <w:right w:val="none" w:sz="0" w:space="0" w:color="auto"/>
              </w:divBdr>
            </w:div>
          </w:divsChild>
        </w:div>
        <w:div w:id="82067271">
          <w:marLeft w:val="0"/>
          <w:marRight w:val="0"/>
          <w:marTop w:val="0"/>
          <w:marBottom w:val="0"/>
          <w:divBdr>
            <w:top w:val="none" w:sz="0" w:space="0" w:color="auto"/>
            <w:left w:val="none" w:sz="0" w:space="0" w:color="auto"/>
            <w:bottom w:val="none" w:sz="0" w:space="0" w:color="auto"/>
            <w:right w:val="none" w:sz="0" w:space="0" w:color="auto"/>
          </w:divBdr>
          <w:divsChild>
            <w:div w:id="672798581">
              <w:marLeft w:val="0"/>
              <w:marRight w:val="0"/>
              <w:marTop w:val="0"/>
              <w:marBottom w:val="0"/>
              <w:divBdr>
                <w:top w:val="none" w:sz="0" w:space="0" w:color="auto"/>
                <w:left w:val="none" w:sz="0" w:space="0" w:color="auto"/>
                <w:bottom w:val="none" w:sz="0" w:space="0" w:color="auto"/>
                <w:right w:val="none" w:sz="0" w:space="0" w:color="auto"/>
              </w:divBdr>
            </w:div>
          </w:divsChild>
        </w:div>
        <w:div w:id="617688146">
          <w:marLeft w:val="0"/>
          <w:marRight w:val="0"/>
          <w:marTop w:val="0"/>
          <w:marBottom w:val="0"/>
          <w:divBdr>
            <w:top w:val="none" w:sz="0" w:space="0" w:color="auto"/>
            <w:left w:val="none" w:sz="0" w:space="0" w:color="auto"/>
            <w:bottom w:val="none" w:sz="0" w:space="0" w:color="auto"/>
            <w:right w:val="none" w:sz="0" w:space="0" w:color="auto"/>
          </w:divBdr>
          <w:divsChild>
            <w:div w:id="669673523">
              <w:marLeft w:val="0"/>
              <w:marRight w:val="0"/>
              <w:marTop w:val="0"/>
              <w:marBottom w:val="0"/>
              <w:divBdr>
                <w:top w:val="none" w:sz="0" w:space="0" w:color="auto"/>
                <w:left w:val="none" w:sz="0" w:space="0" w:color="auto"/>
                <w:bottom w:val="none" w:sz="0" w:space="0" w:color="auto"/>
                <w:right w:val="none" w:sz="0" w:space="0" w:color="auto"/>
              </w:divBdr>
            </w:div>
          </w:divsChild>
        </w:div>
        <w:div w:id="702632117">
          <w:marLeft w:val="0"/>
          <w:marRight w:val="0"/>
          <w:marTop w:val="0"/>
          <w:marBottom w:val="0"/>
          <w:divBdr>
            <w:top w:val="none" w:sz="0" w:space="0" w:color="auto"/>
            <w:left w:val="none" w:sz="0" w:space="0" w:color="auto"/>
            <w:bottom w:val="none" w:sz="0" w:space="0" w:color="auto"/>
            <w:right w:val="none" w:sz="0" w:space="0" w:color="auto"/>
          </w:divBdr>
          <w:divsChild>
            <w:div w:id="332489222">
              <w:marLeft w:val="0"/>
              <w:marRight w:val="0"/>
              <w:marTop w:val="0"/>
              <w:marBottom w:val="0"/>
              <w:divBdr>
                <w:top w:val="none" w:sz="0" w:space="0" w:color="auto"/>
                <w:left w:val="none" w:sz="0" w:space="0" w:color="auto"/>
                <w:bottom w:val="none" w:sz="0" w:space="0" w:color="auto"/>
                <w:right w:val="none" w:sz="0" w:space="0" w:color="auto"/>
              </w:divBdr>
            </w:div>
          </w:divsChild>
        </w:div>
        <w:div w:id="820121046">
          <w:marLeft w:val="0"/>
          <w:marRight w:val="0"/>
          <w:marTop w:val="0"/>
          <w:marBottom w:val="0"/>
          <w:divBdr>
            <w:top w:val="none" w:sz="0" w:space="0" w:color="auto"/>
            <w:left w:val="none" w:sz="0" w:space="0" w:color="auto"/>
            <w:bottom w:val="none" w:sz="0" w:space="0" w:color="auto"/>
            <w:right w:val="none" w:sz="0" w:space="0" w:color="auto"/>
          </w:divBdr>
          <w:divsChild>
            <w:div w:id="501166785">
              <w:marLeft w:val="0"/>
              <w:marRight w:val="0"/>
              <w:marTop w:val="0"/>
              <w:marBottom w:val="0"/>
              <w:divBdr>
                <w:top w:val="none" w:sz="0" w:space="0" w:color="auto"/>
                <w:left w:val="none" w:sz="0" w:space="0" w:color="auto"/>
                <w:bottom w:val="none" w:sz="0" w:space="0" w:color="auto"/>
                <w:right w:val="none" w:sz="0" w:space="0" w:color="auto"/>
              </w:divBdr>
            </w:div>
          </w:divsChild>
        </w:div>
        <w:div w:id="863639778">
          <w:marLeft w:val="0"/>
          <w:marRight w:val="0"/>
          <w:marTop w:val="0"/>
          <w:marBottom w:val="0"/>
          <w:divBdr>
            <w:top w:val="none" w:sz="0" w:space="0" w:color="auto"/>
            <w:left w:val="none" w:sz="0" w:space="0" w:color="auto"/>
            <w:bottom w:val="none" w:sz="0" w:space="0" w:color="auto"/>
            <w:right w:val="none" w:sz="0" w:space="0" w:color="auto"/>
          </w:divBdr>
          <w:divsChild>
            <w:div w:id="2118869417">
              <w:marLeft w:val="0"/>
              <w:marRight w:val="0"/>
              <w:marTop w:val="0"/>
              <w:marBottom w:val="0"/>
              <w:divBdr>
                <w:top w:val="none" w:sz="0" w:space="0" w:color="auto"/>
                <w:left w:val="none" w:sz="0" w:space="0" w:color="auto"/>
                <w:bottom w:val="none" w:sz="0" w:space="0" w:color="auto"/>
                <w:right w:val="none" w:sz="0" w:space="0" w:color="auto"/>
              </w:divBdr>
            </w:div>
          </w:divsChild>
        </w:div>
        <w:div w:id="880168821">
          <w:marLeft w:val="0"/>
          <w:marRight w:val="0"/>
          <w:marTop w:val="0"/>
          <w:marBottom w:val="0"/>
          <w:divBdr>
            <w:top w:val="none" w:sz="0" w:space="0" w:color="auto"/>
            <w:left w:val="none" w:sz="0" w:space="0" w:color="auto"/>
            <w:bottom w:val="none" w:sz="0" w:space="0" w:color="auto"/>
            <w:right w:val="none" w:sz="0" w:space="0" w:color="auto"/>
          </w:divBdr>
          <w:divsChild>
            <w:div w:id="781849789">
              <w:marLeft w:val="0"/>
              <w:marRight w:val="0"/>
              <w:marTop w:val="0"/>
              <w:marBottom w:val="0"/>
              <w:divBdr>
                <w:top w:val="none" w:sz="0" w:space="0" w:color="auto"/>
                <w:left w:val="none" w:sz="0" w:space="0" w:color="auto"/>
                <w:bottom w:val="none" w:sz="0" w:space="0" w:color="auto"/>
                <w:right w:val="none" w:sz="0" w:space="0" w:color="auto"/>
              </w:divBdr>
            </w:div>
          </w:divsChild>
        </w:div>
        <w:div w:id="1033194267">
          <w:marLeft w:val="0"/>
          <w:marRight w:val="0"/>
          <w:marTop w:val="0"/>
          <w:marBottom w:val="0"/>
          <w:divBdr>
            <w:top w:val="none" w:sz="0" w:space="0" w:color="auto"/>
            <w:left w:val="none" w:sz="0" w:space="0" w:color="auto"/>
            <w:bottom w:val="none" w:sz="0" w:space="0" w:color="auto"/>
            <w:right w:val="none" w:sz="0" w:space="0" w:color="auto"/>
          </w:divBdr>
          <w:divsChild>
            <w:div w:id="738747504">
              <w:marLeft w:val="0"/>
              <w:marRight w:val="0"/>
              <w:marTop w:val="0"/>
              <w:marBottom w:val="0"/>
              <w:divBdr>
                <w:top w:val="none" w:sz="0" w:space="0" w:color="auto"/>
                <w:left w:val="none" w:sz="0" w:space="0" w:color="auto"/>
                <w:bottom w:val="none" w:sz="0" w:space="0" w:color="auto"/>
                <w:right w:val="none" w:sz="0" w:space="0" w:color="auto"/>
              </w:divBdr>
            </w:div>
          </w:divsChild>
        </w:div>
        <w:div w:id="1087995131">
          <w:marLeft w:val="0"/>
          <w:marRight w:val="0"/>
          <w:marTop w:val="0"/>
          <w:marBottom w:val="0"/>
          <w:divBdr>
            <w:top w:val="none" w:sz="0" w:space="0" w:color="auto"/>
            <w:left w:val="none" w:sz="0" w:space="0" w:color="auto"/>
            <w:bottom w:val="none" w:sz="0" w:space="0" w:color="auto"/>
            <w:right w:val="none" w:sz="0" w:space="0" w:color="auto"/>
          </w:divBdr>
          <w:divsChild>
            <w:div w:id="2040353996">
              <w:marLeft w:val="0"/>
              <w:marRight w:val="0"/>
              <w:marTop w:val="0"/>
              <w:marBottom w:val="0"/>
              <w:divBdr>
                <w:top w:val="none" w:sz="0" w:space="0" w:color="auto"/>
                <w:left w:val="none" w:sz="0" w:space="0" w:color="auto"/>
                <w:bottom w:val="none" w:sz="0" w:space="0" w:color="auto"/>
                <w:right w:val="none" w:sz="0" w:space="0" w:color="auto"/>
              </w:divBdr>
            </w:div>
          </w:divsChild>
        </w:div>
        <w:div w:id="1090348994">
          <w:marLeft w:val="0"/>
          <w:marRight w:val="0"/>
          <w:marTop w:val="0"/>
          <w:marBottom w:val="0"/>
          <w:divBdr>
            <w:top w:val="none" w:sz="0" w:space="0" w:color="auto"/>
            <w:left w:val="none" w:sz="0" w:space="0" w:color="auto"/>
            <w:bottom w:val="none" w:sz="0" w:space="0" w:color="auto"/>
            <w:right w:val="none" w:sz="0" w:space="0" w:color="auto"/>
          </w:divBdr>
          <w:divsChild>
            <w:div w:id="1463109809">
              <w:marLeft w:val="0"/>
              <w:marRight w:val="0"/>
              <w:marTop w:val="0"/>
              <w:marBottom w:val="0"/>
              <w:divBdr>
                <w:top w:val="none" w:sz="0" w:space="0" w:color="auto"/>
                <w:left w:val="none" w:sz="0" w:space="0" w:color="auto"/>
                <w:bottom w:val="none" w:sz="0" w:space="0" w:color="auto"/>
                <w:right w:val="none" w:sz="0" w:space="0" w:color="auto"/>
              </w:divBdr>
            </w:div>
          </w:divsChild>
        </w:div>
        <w:div w:id="1176071796">
          <w:marLeft w:val="0"/>
          <w:marRight w:val="0"/>
          <w:marTop w:val="0"/>
          <w:marBottom w:val="0"/>
          <w:divBdr>
            <w:top w:val="none" w:sz="0" w:space="0" w:color="auto"/>
            <w:left w:val="none" w:sz="0" w:space="0" w:color="auto"/>
            <w:bottom w:val="none" w:sz="0" w:space="0" w:color="auto"/>
            <w:right w:val="none" w:sz="0" w:space="0" w:color="auto"/>
          </w:divBdr>
          <w:divsChild>
            <w:div w:id="1534612848">
              <w:marLeft w:val="0"/>
              <w:marRight w:val="0"/>
              <w:marTop w:val="0"/>
              <w:marBottom w:val="0"/>
              <w:divBdr>
                <w:top w:val="none" w:sz="0" w:space="0" w:color="auto"/>
                <w:left w:val="none" w:sz="0" w:space="0" w:color="auto"/>
                <w:bottom w:val="none" w:sz="0" w:space="0" w:color="auto"/>
                <w:right w:val="none" w:sz="0" w:space="0" w:color="auto"/>
              </w:divBdr>
            </w:div>
          </w:divsChild>
        </w:div>
        <w:div w:id="1190098127">
          <w:marLeft w:val="0"/>
          <w:marRight w:val="0"/>
          <w:marTop w:val="0"/>
          <w:marBottom w:val="0"/>
          <w:divBdr>
            <w:top w:val="none" w:sz="0" w:space="0" w:color="auto"/>
            <w:left w:val="none" w:sz="0" w:space="0" w:color="auto"/>
            <w:bottom w:val="none" w:sz="0" w:space="0" w:color="auto"/>
            <w:right w:val="none" w:sz="0" w:space="0" w:color="auto"/>
          </w:divBdr>
          <w:divsChild>
            <w:div w:id="1553079753">
              <w:marLeft w:val="0"/>
              <w:marRight w:val="0"/>
              <w:marTop w:val="0"/>
              <w:marBottom w:val="0"/>
              <w:divBdr>
                <w:top w:val="none" w:sz="0" w:space="0" w:color="auto"/>
                <w:left w:val="none" w:sz="0" w:space="0" w:color="auto"/>
                <w:bottom w:val="none" w:sz="0" w:space="0" w:color="auto"/>
                <w:right w:val="none" w:sz="0" w:space="0" w:color="auto"/>
              </w:divBdr>
            </w:div>
          </w:divsChild>
        </w:div>
        <w:div w:id="1247033754">
          <w:marLeft w:val="0"/>
          <w:marRight w:val="0"/>
          <w:marTop w:val="0"/>
          <w:marBottom w:val="0"/>
          <w:divBdr>
            <w:top w:val="none" w:sz="0" w:space="0" w:color="auto"/>
            <w:left w:val="none" w:sz="0" w:space="0" w:color="auto"/>
            <w:bottom w:val="none" w:sz="0" w:space="0" w:color="auto"/>
            <w:right w:val="none" w:sz="0" w:space="0" w:color="auto"/>
          </w:divBdr>
          <w:divsChild>
            <w:div w:id="1770153676">
              <w:marLeft w:val="0"/>
              <w:marRight w:val="0"/>
              <w:marTop w:val="0"/>
              <w:marBottom w:val="0"/>
              <w:divBdr>
                <w:top w:val="none" w:sz="0" w:space="0" w:color="auto"/>
                <w:left w:val="none" w:sz="0" w:space="0" w:color="auto"/>
                <w:bottom w:val="none" w:sz="0" w:space="0" w:color="auto"/>
                <w:right w:val="none" w:sz="0" w:space="0" w:color="auto"/>
              </w:divBdr>
            </w:div>
          </w:divsChild>
        </w:div>
        <w:div w:id="1298146047">
          <w:marLeft w:val="0"/>
          <w:marRight w:val="0"/>
          <w:marTop w:val="0"/>
          <w:marBottom w:val="0"/>
          <w:divBdr>
            <w:top w:val="none" w:sz="0" w:space="0" w:color="auto"/>
            <w:left w:val="none" w:sz="0" w:space="0" w:color="auto"/>
            <w:bottom w:val="none" w:sz="0" w:space="0" w:color="auto"/>
            <w:right w:val="none" w:sz="0" w:space="0" w:color="auto"/>
          </w:divBdr>
          <w:divsChild>
            <w:div w:id="1939022048">
              <w:marLeft w:val="0"/>
              <w:marRight w:val="0"/>
              <w:marTop w:val="0"/>
              <w:marBottom w:val="0"/>
              <w:divBdr>
                <w:top w:val="none" w:sz="0" w:space="0" w:color="auto"/>
                <w:left w:val="none" w:sz="0" w:space="0" w:color="auto"/>
                <w:bottom w:val="none" w:sz="0" w:space="0" w:color="auto"/>
                <w:right w:val="none" w:sz="0" w:space="0" w:color="auto"/>
              </w:divBdr>
            </w:div>
          </w:divsChild>
        </w:div>
        <w:div w:id="1334838064">
          <w:marLeft w:val="0"/>
          <w:marRight w:val="0"/>
          <w:marTop w:val="0"/>
          <w:marBottom w:val="0"/>
          <w:divBdr>
            <w:top w:val="none" w:sz="0" w:space="0" w:color="auto"/>
            <w:left w:val="none" w:sz="0" w:space="0" w:color="auto"/>
            <w:bottom w:val="none" w:sz="0" w:space="0" w:color="auto"/>
            <w:right w:val="none" w:sz="0" w:space="0" w:color="auto"/>
          </w:divBdr>
          <w:divsChild>
            <w:div w:id="429669569">
              <w:marLeft w:val="0"/>
              <w:marRight w:val="0"/>
              <w:marTop w:val="0"/>
              <w:marBottom w:val="0"/>
              <w:divBdr>
                <w:top w:val="none" w:sz="0" w:space="0" w:color="auto"/>
                <w:left w:val="none" w:sz="0" w:space="0" w:color="auto"/>
                <w:bottom w:val="none" w:sz="0" w:space="0" w:color="auto"/>
                <w:right w:val="none" w:sz="0" w:space="0" w:color="auto"/>
              </w:divBdr>
            </w:div>
          </w:divsChild>
        </w:div>
        <w:div w:id="1419407630">
          <w:marLeft w:val="0"/>
          <w:marRight w:val="0"/>
          <w:marTop w:val="0"/>
          <w:marBottom w:val="0"/>
          <w:divBdr>
            <w:top w:val="none" w:sz="0" w:space="0" w:color="auto"/>
            <w:left w:val="none" w:sz="0" w:space="0" w:color="auto"/>
            <w:bottom w:val="none" w:sz="0" w:space="0" w:color="auto"/>
            <w:right w:val="none" w:sz="0" w:space="0" w:color="auto"/>
          </w:divBdr>
          <w:divsChild>
            <w:div w:id="1557937662">
              <w:marLeft w:val="0"/>
              <w:marRight w:val="0"/>
              <w:marTop w:val="0"/>
              <w:marBottom w:val="0"/>
              <w:divBdr>
                <w:top w:val="none" w:sz="0" w:space="0" w:color="auto"/>
                <w:left w:val="none" w:sz="0" w:space="0" w:color="auto"/>
                <w:bottom w:val="none" w:sz="0" w:space="0" w:color="auto"/>
                <w:right w:val="none" w:sz="0" w:space="0" w:color="auto"/>
              </w:divBdr>
            </w:div>
          </w:divsChild>
        </w:div>
        <w:div w:id="1507476008">
          <w:marLeft w:val="0"/>
          <w:marRight w:val="0"/>
          <w:marTop w:val="0"/>
          <w:marBottom w:val="0"/>
          <w:divBdr>
            <w:top w:val="none" w:sz="0" w:space="0" w:color="auto"/>
            <w:left w:val="none" w:sz="0" w:space="0" w:color="auto"/>
            <w:bottom w:val="none" w:sz="0" w:space="0" w:color="auto"/>
            <w:right w:val="none" w:sz="0" w:space="0" w:color="auto"/>
          </w:divBdr>
          <w:divsChild>
            <w:div w:id="2069112260">
              <w:marLeft w:val="0"/>
              <w:marRight w:val="0"/>
              <w:marTop w:val="0"/>
              <w:marBottom w:val="0"/>
              <w:divBdr>
                <w:top w:val="none" w:sz="0" w:space="0" w:color="auto"/>
                <w:left w:val="none" w:sz="0" w:space="0" w:color="auto"/>
                <w:bottom w:val="none" w:sz="0" w:space="0" w:color="auto"/>
                <w:right w:val="none" w:sz="0" w:space="0" w:color="auto"/>
              </w:divBdr>
            </w:div>
          </w:divsChild>
        </w:div>
        <w:div w:id="1515142925">
          <w:marLeft w:val="0"/>
          <w:marRight w:val="0"/>
          <w:marTop w:val="0"/>
          <w:marBottom w:val="0"/>
          <w:divBdr>
            <w:top w:val="none" w:sz="0" w:space="0" w:color="auto"/>
            <w:left w:val="none" w:sz="0" w:space="0" w:color="auto"/>
            <w:bottom w:val="none" w:sz="0" w:space="0" w:color="auto"/>
            <w:right w:val="none" w:sz="0" w:space="0" w:color="auto"/>
          </w:divBdr>
          <w:divsChild>
            <w:div w:id="1658605342">
              <w:marLeft w:val="0"/>
              <w:marRight w:val="0"/>
              <w:marTop w:val="0"/>
              <w:marBottom w:val="0"/>
              <w:divBdr>
                <w:top w:val="none" w:sz="0" w:space="0" w:color="auto"/>
                <w:left w:val="none" w:sz="0" w:space="0" w:color="auto"/>
                <w:bottom w:val="none" w:sz="0" w:space="0" w:color="auto"/>
                <w:right w:val="none" w:sz="0" w:space="0" w:color="auto"/>
              </w:divBdr>
            </w:div>
          </w:divsChild>
        </w:div>
        <w:div w:id="1516765439">
          <w:marLeft w:val="0"/>
          <w:marRight w:val="0"/>
          <w:marTop w:val="0"/>
          <w:marBottom w:val="0"/>
          <w:divBdr>
            <w:top w:val="none" w:sz="0" w:space="0" w:color="auto"/>
            <w:left w:val="none" w:sz="0" w:space="0" w:color="auto"/>
            <w:bottom w:val="none" w:sz="0" w:space="0" w:color="auto"/>
            <w:right w:val="none" w:sz="0" w:space="0" w:color="auto"/>
          </w:divBdr>
          <w:divsChild>
            <w:div w:id="1439905308">
              <w:marLeft w:val="0"/>
              <w:marRight w:val="0"/>
              <w:marTop w:val="0"/>
              <w:marBottom w:val="0"/>
              <w:divBdr>
                <w:top w:val="none" w:sz="0" w:space="0" w:color="auto"/>
                <w:left w:val="none" w:sz="0" w:space="0" w:color="auto"/>
                <w:bottom w:val="none" w:sz="0" w:space="0" w:color="auto"/>
                <w:right w:val="none" w:sz="0" w:space="0" w:color="auto"/>
              </w:divBdr>
            </w:div>
          </w:divsChild>
        </w:div>
        <w:div w:id="1553076400">
          <w:marLeft w:val="0"/>
          <w:marRight w:val="0"/>
          <w:marTop w:val="0"/>
          <w:marBottom w:val="0"/>
          <w:divBdr>
            <w:top w:val="none" w:sz="0" w:space="0" w:color="auto"/>
            <w:left w:val="none" w:sz="0" w:space="0" w:color="auto"/>
            <w:bottom w:val="none" w:sz="0" w:space="0" w:color="auto"/>
            <w:right w:val="none" w:sz="0" w:space="0" w:color="auto"/>
          </w:divBdr>
          <w:divsChild>
            <w:div w:id="2132553186">
              <w:marLeft w:val="0"/>
              <w:marRight w:val="0"/>
              <w:marTop w:val="0"/>
              <w:marBottom w:val="0"/>
              <w:divBdr>
                <w:top w:val="none" w:sz="0" w:space="0" w:color="auto"/>
                <w:left w:val="none" w:sz="0" w:space="0" w:color="auto"/>
                <w:bottom w:val="none" w:sz="0" w:space="0" w:color="auto"/>
                <w:right w:val="none" w:sz="0" w:space="0" w:color="auto"/>
              </w:divBdr>
            </w:div>
          </w:divsChild>
        </w:div>
        <w:div w:id="1620331512">
          <w:marLeft w:val="0"/>
          <w:marRight w:val="0"/>
          <w:marTop w:val="0"/>
          <w:marBottom w:val="0"/>
          <w:divBdr>
            <w:top w:val="none" w:sz="0" w:space="0" w:color="auto"/>
            <w:left w:val="none" w:sz="0" w:space="0" w:color="auto"/>
            <w:bottom w:val="none" w:sz="0" w:space="0" w:color="auto"/>
            <w:right w:val="none" w:sz="0" w:space="0" w:color="auto"/>
          </w:divBdr>
          <w:divsChild>
            <w:div w:id="1071536453">
              <w:marLeft w:val="0"/>
              <w:marRight w:val="0"/>
              <w:marTop w:val="0"/>
              <w:marBottom w:val="0"/>
              <w:divBdr>
                <w:top w:val="none" w:sz="0" w:space="0" w:color="auto"/>
                <w:left w:val="none" w:sz="0" w:space="0" w:color="auto"/>
                <w:bottom w:val="none" w:sz="0" w:space="0" w:color="auto"/>
                <w:right w:val="none" w:sz="0" w:space="0" w:color="auto"/>
              </w:divBdr>
            </w:div>
          </w:divsChild>
        </w:div>
        <w:div w:id="1736736337">
          <w:marLeft w:val="0"/>
          <w:marRight w:val="0"/>
          <w:marTop w:val="0"/>
          <w:marBottom w:val="0"/>
          <w:divBdr>
            <w:top w:val="none" w:sz="0" w:space="0" w:color="auto"/>
            <w:left w:val="none" w:sz="0" w:space="0" w:color="auto"/>
            <w:bottom w:val="none" w:sz="0" w:space="0" w:color="auto"/>
            <w:right w:val="none" w:sz="0" w:space="0" w:color="auto"/>
          </w:divBdr>
          <w:divsChild>
            <w:div w:id="764422737">
              <w:marLeft w:val="0"/>
              <w:marRight w:val="0"/>
              <w:marTop w:val="0"/>
              <w:marBottom w:val="0"/>
              <w:divBdr>
                <w:top w:val="none" w:sz="0" w:space="0" w:color="auto"/>
                <w:left w:val="none" w:sz="0" w:space="0" w:color="auto"/>
                <w:bottom w:val="none" w:sz="0" w:space="0" w:color="auto"/>
                <w:right w:val="none" w:sz="0" w:space="0" w:color="auto"/>
              </w:divBdr>
            </w:div>
          </w:divsChild>
        </w:div>
        <w:div w:id="1780103238">
          <w:marLeft w:val="0"/>
          <w:marRight w:val="0"/>
          <w:marTop w:val="0"/>
          <w:marBottom w:val="0"/>
          <w:divBdr>
            <w:top w:val="none" w:sz="0" w:space="0" w:color="auto"/>
            <w:left w:val="none" w:sz="0" w:space="0" w:color="auto"/>
            <w:bottom w:val="none" w:sz="0" w:space="0" w:color="auto"/>
            <w:right w:val="none" w:sz="0" w:space="0" w:color="auto"/>
          </w:divBdr>
          <w:divsChild>
            <w:div w:id="414283096">
              <w:marLeft w:val="0"/>
              <w:marRight w:val="0"/>
              <w:marTop w:val="0"/>
              <w:marBottom w:val="0"/>
              <w:divBdr>
                <w:top w:val="none" w:sz="0" w:space="0" w:color="auto"/>
                <w:left w:val="none" w:sz="0" w:space="0" w:color="auto"/>
                <w:bottom w:val="none" w:sz="0" w:space="0" w:color="auto"/>
                <w:right w:val="none" w:sz="0" w:space="0" w:color="auto"/>
              </w:divBdr>
            </w:div>
          </w:divsChild>
        </w:div>
        <w:div w:id="1799375644">
          <w:marLeft w:val="0"/>
          <w:marRight w:val="0"/>
          <w:marTop w:val="0"/>
          <w:marBottom w:val="0"/>
          <w:divBdr>
            <w:top w:val="none" w:sz="0" w:space="0" w:color="auto"/>
            <w:left w:val="none" w:sz="0" w:space="0" w:color="auto"/>
            <w:bottom w:val="none" w:sz="0" w:space="0" w:color="auto"/>
            <w:right w:val="none" w:sz="0" w:space="0" w:color="auto"/>
          </w:divBdr>
          <w:divsChild>
            <w:div w:id="608968625">
              <w:marLeft w:val="0"/>
              <w:marRight w:val="0"/>
              <w:marTop w:val="0"/>
              <w:marBottom w:val="0"/>
              <w:divBdr>
                <w:top w:val="none" w:sz="0" w:space="0" w:color="auto"/>
                <w:left w:val="none" w:sz="0" w:space="0" w:color="auto"/>
                <w:bottom w:val="none" w:sz="0" w:space="0" w:color="auto"/>
                <w:right w:val="none" w:sz="0" w:space="0" w:color="auto"/>
              </w:divBdr>
            </w:div>
          </w:divsChild>
        </w:div>
        <w:div w:id="1853298277">
          <w:marLeft w:val="0"/>
          <w:marRight w:val="0"/>
          <w:marTop w:val="0"/>
          <w:marBottom w:val="0"/>
          <w:divBdr>
            <w:top w:val="none" w:sz="0" w:space="0" w:color="auto"/>
            <w:left w:val="none" w:sz="0" w:space="0" w:color="auto"/>
            <w:bottom w:val="none" w:sz="0" w:space="0" w:color="auto"/>
            <w:right w:val="none" w:sz="0" w:space="0" w:color="auto"/>
          </w:divBdr>
          <w:divsChild>
            <w:div w:id="304353908">
              <w:marLeft w:val="0"/>
              <w:marRight w:val="0"/>
              <w:marTop w:val="0"/>
              <w:marBottom w:val="0"/>
              <w:divBdr>
                <w:top w:val="none" w:sz="0" w:space="0" w:color="auto"/>
                <w:left w:val="none" w:sz="0" w:space="0" w:color="auto"/>
                <w:bottom w:val="none" w:sz="0" w:space="0" w:color="auto"/>
                <w:right w:val="none" w:sz="0" w:space="0" w:color="auto"/>
              </w:divBdr>
            </w:div>
          </w:divsChild>
        </w:div>
        <w:div w:id="1873033164">
          <w:marLeft w:val="0"/>
          <w:marRight w:val="0"/>
          <w:marTop w:val="0"/>
          <w:marBottom w:val="0"/>
          <w:divBdr>
            <w:top w:val="none" w:sz="0" w:space="0" w:color="auto"/>
            <w:left w:val="none" w:sz="0" w:space="0" w:color="auto"/>
            <w:bottom w:val="none" w:sz="0" w:space="0" w:color="auto"/>
            <w:right w:val="none" w:sz="0" w:space="0" w:color="auto"/>
          </w:divBdr>
          <w:divsChild>
            <w:div w:id="1456214067">
              <w:marLeft w:val="0"/>
              <w:marRight w:val="0"/>
              <w:marTop w:val="0"/>
              <w:marBottom w:val="0"/>
              <w:divBdr>
                <w:top w:val="none" w:sz="0" w:space="0" w:color="auto"/>
                <w:left w:val="none" w:sz="0" w:space="0" w:color="auto"/>
                <w:bottom w:val="none" w:sz="0" w:space="0" w:color="auto"/>
                <w:right w:val="none" w:sz="0" w:space="0" w:color="auto"/>
              </w:divBdr>
            </w:div>
          </w:divsChild>
        </w:div>
        <w:div w:id="1924102361">
          <w:marLeft w:val="0"/>
          <w:marRight w:val="0"/>
          <w:marTop w:val="0"/>
          <w:marBottom w:val="0"/>
          <w:divBdr>
            <w:top w:val="none" w:sz="0" w:space="0" w:color="auto"/>
            <w:left w:val="none" w:sz="0" w:space="0" w:color="auto"/>
            <w:bottom w:val="none" w:sz="0" w:space="0" w:color="auto"/>
            <w:right w:val="none" w:sz="0" w:space="0" w:color="auto"/>
          </w:divBdr>
          <w:divsChild>
            <w:div w:id="117070183">
              <w:marLeft w:val="0"/>
              <w:marRight w:val="0"/>
              <w:marTop w:val="0"/>
              <w:marBottom w:val="0"/>
              <w:divBdr>
                <w:top w:val="none" w:sz="0" w:space="0" w:color="auto"/>
                <w:left w:val="none" w:sz="0" w:space="0" w:color="auto"/>
                <w:bottom w:val="none" w:sz="0" w:space="0" w:color="auto"/>
                <w:right w:val="none" w:sz="0" w:space="0" w:color="auto"/>
              </w:divBdr>
            </w:div>
          </w:divsChild>
        </w:div>
        <w:div w:id="2077622975">
          <w:marLeft w:val="0"/>
          <w:marRight w:val="0"/>
          <w:marTop w:val="0"/>
          <w:marBottom w:val="0"/>
          <w:divBdr>
            <w:top w:val="none" w:sz="0" w:space="0" w:color="auto"/>
            <w:left w:val="none" w:sz="0" w:space="0" w:color="auto"/>
            <w:bottom w:val="none" w:sz="0" w:space="0" w:color="auto"/>
            <w:right w:val="none" w:sz="0" w:space="0" w:color="auto"/>
          </w:divBdr>
          <w:divsChild>
            <w:div w:id="904338047">
              <w:marLeft w:val="0"/>
              <w:marRight w:val="0"/>
              <w:marTop w:val="0"/>
              <w:marBottom w:val="0"/>
              <w:divBdr>
                <w:top w:val="none" w:sz="0" w:space="0" w:color="auto"/>
                <w:left w:val="none" w:sz="0" w:space="0" w:color="auto"/>
                <w:bottom w:val="none" w:sz="0" w:space="0" w:color="auto"/>
                <w:right w:val="none" w:sz="0" w:space="0" w:color="auto"/>
              </w:divBdr>
            </w:div>
          </w:divsChild>
        </w:div>
        <w:div w:id="2127844481">
          <w:marLeft w:val="0"/>
          <w:marRight w:val="0"/>
          <w:marTop w:val="0"/>
          <w:marBottom w:val="0"/>
          <w:divBdr>
            <w:top w:val="none" w:sz="0" w:space="0" w:color="auto"/>
            <w:left w:val="none" w:sz="0" w:space="0" w:color="auto"/>
            <w:bottom w:val="none" w:sz="0" w:space="0" w:color="auto"/>
            <w:right w:val="none" w:sz="0" w:space="0" w:color="auto"/>
          </w:divBdr>
          <w:divsChild>
            <w:div w:id="19104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1869">
      <w:bodyDiv w:val="1"/>
      <w:marLeft w:val="0"/>
      <w:marRight w:val="0"/>
      <w:marTop w:val="0"/>
      <w:marBottom w:val="0"/>
      <w:divBdr>
        <w:top w:val="none" w:sz="0" w:space="0" w:color="auto"/>
        <w:left w:val="none" w:sz="0" w:space="0" w:color="auto"/>
        <w:bottom w:val="none" w:sz="0" w:space="0" w:color="auto"/>
        <w:right w:val="none" w:sz="0" w:space="0" w:color="auto"/>
      </w:divBdr>
    </w:div>
    <w:div w:id="677780019">
      <w:bodyDiv w:val="1"/>
      <w:marLeft w:val="0"/>
      <w:marRight w:val="0"/>
      <w:marTop w:val="0"/>
      <w:marBottom w:val="0"/>
      <w:divBdr>
        <w:top w:val="none" w:sz="0" w:space="0" w:color="auto"/>
        <w:left w:val="none" w:sz="0" w:space="0" w:color="auto"/>
        <w:bottom w:val="none" w:sz="0" w:space="0" w:color="auto"/>
        <w:right w:val="none" w:sz="0" w:space="0" w:color="auto"/>
      </w:divBdr>
    </w:div>
    <w:div w:id="687491609">
      <w:bodyDiv w:val="1"/>
      <w:marLeft w:val="0"/>
      <w:marRight w:val="0"/>
      <w:marTop w:val="0"/>
      <w:marBottom w:val="0"/>
      <w:divBdr>
        <w:top w:val="none" w:sz="0" w:space="0" w:color="auto"/>
        <w:left w:val="none" w:sz="0" w:space="0" w:color="auto"/>
        <w:bottom w:val="none" w:sz="0" w:space="0" w:color="auto"/>
        <w:right w:val="none" w:sz="0" w:space="0" w:color="auto"/>
      </w:divBdr>
      <w:divsChild>
        <w:div w:id="9573756">
          <w:marLeft w:val="0"/>
          <w:marRight w:val="0"/>
          <w:marTop w:val="0"/>
          <w:marBottom w:val="0"/>
          <w:divBdr>
            <w:top w:val="none" w:sz="0" w:space="0" w:color="auto"/>
            <w:left w:val="none" w:sz="0" w:space="0" w:color="auto"/>
            <w:bottom w:val="none" w:sz="0" w:space="0" w:color="auto"/>
            <w:right w:val="none" w:sz="0" w:space="0" w:color="auto"/>
          </w:divBdr>
        </w:div>
        <w:div w:id="126624759">
          <w:marLeft w:val="0"/>
          <w:marRight w:val="0"/>
          <w:marTop w:val="0"/>
          <w:marBottom w:val="0"/>
          <w:divBdr>
            <w:top w:val="none" w:sz="0" w:space="0" w:color="auto"/>
            <w:left w:val="none" w:sz="0" w:space="0" w:color="auto"/>
            <w:bottom w:val="none" w:sz="0" w:space="0" w:color="auto"/>
            <w:right w:val="none" w:sz="0" w:space="0" w:color="auto"/>
          </w:divBdr>
        </w:div>
        <w:div w:id="241912795">
          <w:marLeft w:val="0"/>
          <w:marRight w:val="0"/>
          <w:marTop w:val="0"/>
          <w:marBottom w:val="0"/>
          <w:divBdr>
            <w:top w:val="none" w:sz="0" w:space="0" w:color="auto"/>
            <w:left w:val="none" w:sz="0" w:space="0" w:color="auto"/>
            <w:bottom w:val="none" w:sz="0" w:space="0" w:color="auto"/>
            <w:right w:val="none" w:sz="0" w:space="0" w:color="auto"/>
          </w:divBdr>
        </w:div>
        <w:div w:id="260141124">
          <w:marLeft w:val="0"/>
          <w:marRight w:val="0"/>
          <w:marTop w:val="0"/>
          <w:marBottom w:val="0"/>
          <w:divBdr>
            <w:top w:val="none" w:sz="0" w:space="0" w:color="auto"/>
            <w:left w:val="none" w:sz="0" w:space="0" w:color="auto"/>
            <w:bottom w:val="none" w:sz="0" w:space="0" w:color="auto"/>
            <w:right w:val="none" w:sz="0" w:space="0" w:color="auto"/>
          </w:divBdr>
        </w:div>
        <w:div w:id="266082429">
          <w:marLeft w:val="0"/>
          <w:marRight w:val="0"/>
          <w:marTop w:val="0"/>
          <w:marBottom w:val="0"/>
          <w:divBdr>
            <w:top w:val="none" w:sz="0" w:space="0" w:color="auto"/>
            <w:left w:val="none" w:sz="0" w:space="0" w:color="auto"/>
            <w:bottom w:val="none" w:sz="0" w:space="0" w:color="auto"/>
            <w:right w:val="none" w:sz="0" w:space="0" w:color="auto"/>
          </w:divBdr>
        </w:div>
        <w:div w:id="651518303">
          <w:marLeft w:val="0"/>
          <w:marRight w:val="0"/>
          <w:marTop w:val="0"/>
          <w:marBottom w:val="0"/>
          <w:divBdr>
            <w:top w:val="none" w:sz="0" w:space="0" w:color="auto"/>
            <w:left w:val="none" w:sz="0" w:space="0" w:color="auto"/>
            <w:bottom w:val="none" w:sz="0" w:space="0" w:color="auto"/>
            <w:right w:val="none" w:sz="0" w:space="0" w:color="auto"/>
          </w:divBdr>
        </w:div>
        <w:div w:id="665868053">
          <w:marLeft w:val="0"/>
          <w:marRight w:val="0"/>
          <w:marTop w:val="0"/>
          <w:marBottom w:val="0"/>
          <w:divBdr>
            <w:top w:val="none" w:sz="0" w:space="0" w:color="auto"/>
            <w:left w:val="none" w:sz="0" w:space="0" w:color="auto"/>
            <w:bottom w:val="none" w:sz="0" w:space="0" w:color="auto"/>
            <w:right w:val="none" w:sz="0" w:space="0" w:color="auto"/>
          </w:divBdr>
        </w:div>
        <w:div w:id="683900146">
          <w:marLeft w:val="0"/>
          <w:marRight w:val="0"/>
          <w:marTop w:val="0"/>
          <w:marBottom w:val="0"/>
          <w:divBdr>
            <w:top w:val="none" w:sz="0" w:space="0" w:color="auto"/>
            <w:left w:val="none" w:sz="0" w:space="0" w:color="auto"/>
            <w:bottom w:val="none" w:sz="0" w:space="0" w:color="auto"/>
            <w:right w:val="none" w:sz="0" w:space="0" w:color="auto"/>
          </w:divBdr>
        </w:div>
        <w:div w:id="730428252">
          <w:marLeft w:val="0"/>
          <w:marRight w:val="0"/>
          <w:marTop w:val="0"/>
          <w:marBottom w:val="0"/>
          <w:divBdr>
            <w:top w:val="none" w:sz="0" w:space="0" w:color="auto"/>
            <w:left w:val="none" w:sz="0" w:space="0" w:color="auto"/>
            <w:bottom w:val="none" w:sz="0" w:space="0" w:color="auto"/>
            <w:right w:val="none" w:sz="0" w:space="0" w:color="auto"/>
          </w:divBdr>
        </w:div>
        <w:div w:id="782577126">
          <w:marLeft w:val="0"/>
          <w:marRight w:val="0"/>
          <w:marTop w:val="0"/>
          <w:marBottom w:val="0"/>
          <w:divBdr>
            <w:top w:val="none" w:sz="0" w:space="0" w:color="auto"/>
            <w:left w:val="none" w:sz="0" w:space="0" w:color="auto"/>
            <w:bottom w:val="none" w:sz="0" w:space="0" w:color="auto"/>
            <w:right w:val="none" w:sz="0" w:space="0" w:color="auto"/>
          </w:divBdr>
        </w:div>
        <w:div w:id="831720118">
          <w:marLeft w:val="0"/>
          <w:marRight w:val="0"/>
          <w:marTop w:val="0"/>
          <w:marBottom w:val="0"/>
          <w:divBdr>
            <w:top w:val="none" w:sz="0" w:space="0" w:color="auto"/>
            <w:left w:val="none" w:sz="0" w:space="0" w:color="auto"/>
            <w:bottom w:val="none" w:sz="0" w:space="0" w:color="auto"/>
            <w:right w:val="none" w:sz="0" w:space="0" w:color="auto"/>
          </w:divBdr>
        </w:div>
        <w:div w:id="929117997">
          <w:marLeft w:val="0"/>
          <w:marRight w:val="0"/>
          <w:marTop w:val="0"/>
          <w:marBottom w:val="0"/>
          <w:divBdr>
            <w:top w:val="none" w:sz="0" w:space="0" w:color="auto"/>
            <w:left w:val="none" w:sz="0" w:space="0" w:color="auto"/>
            <w:bottom w:val="none" w:sz="0" w:space="0" w:color="auto"/>
            <w:right w:val="none" w:sz="0" w:space="0" w:color="auto"/>
          </w:divBdr>
        </w:div>
        <w:div w:id="935140583">
          <w:marLeft w:val="0"/>
          <w:marRight w:val="0"/>
          <w:marTop w:val="0"/>
          <w:marBottom w:val="0"/>
          <w:divBdr>
            <w:top w:val="none" w:sz="0" w:space="0" w:color="auto"/>
            <w:left w:val="none" w:sz="0" w:space="0" w:color="auto"/>
            <w:bottom w:val="none" w:sz="0" w:space="0" w:color="auto"/>
            <w:right w:val="none" w:sz="0" w:space="0" w:color="auto"/>
          </w:divBdr>
        </w:div>
        <w:div w:id="953944800">
          <w:marLeft w:val="0"/>
          <w:marRight w:val="0"/>
          <w:marTop w:val="0"/>
          <w:marBottom w:val="0"/>
          <w:divBdr>
            <w:top w:val="none" w:sz="0" w:space="0" w:color="auto"/>
            <w:left w:val="none" w:sz="0" w:space="0" w:color="auto"/>
            <w:bottom w:val="none" w:sz="0" w:space="0" w:color="auto"/>
            <w:right w:val="none" w:sz="0" w:space="0" w:color="auto"/>
          </w:divBdr>
        </w:div>
        <w:div w:id="976567516">
          <w:marLeft w:val="0"/>
          <w:marRight w:val="0"/>
          <w:marTop w:val="0"/>
          <w:marBottom w:val="0"/>
          <w:divBdr>
            <w:top w:val="none" w:sz="0" w:space="0" w:color="auto"/>
            <w:left w:val="none" w:sz="0" w:space="0" w:color="auto"/>
            <w:bottom w:val="none" w:sz="0" w:space="0" w:color="auto"/>
            <w:right w:val="none" w:sz="0" w:space="0" w:color="auto"/>
          </w:divBdr>
        </w:div>
        <w:div w:id="1176459780">
          <w:marLeft w:val="0"/>
          <w:marRight w:val="0"/>
          <w:marTop w:val="0"/>
          <w:marBottom w:val="0"/>
          <w:divBdr>
            <w:top w:val="none" w:sz="0" w:space="0" w:color="auto"/>
            <w:left w:val="none" w:sz="0" w:space="0" w:color="auto"/>
            <w:bottom w:val="none" w:sz="0" w:space="0" w:color="auto"/>
            <w:right w:val="none" w:sz="0" w:space="0" w:color="auto"/>
          </w:divBdr>
        </w:div>
        <w:div w:id="1283923661">
          <w:marLeft w:val="0"/>
          <w:marRight w:val="0"/>
          <w:marTop w:val="0"/>
          <w:marBottom w:val="0"/>
          <w:divBdr>
            <w:top w:val="none" w:sz="0" w:space="0" w:color="auto"/>
            <w:left w:val="none" w:sz="0" w:space="0" w:color="auto"/>
            <w:bottom w:val="none" w:sz="0" w:space="0" w:color="auto"/>
            <w:right w:val="none" w:sz="0" w:space="0" w:color="auto"/>
          </w:divBdr>
        </w:div>
        <w:div w:id="1298611879">
          <w:marLeft w:val="0"/>
          <w:marRight w:val="0"/>
          <w:marTop w:val="0"/>
          <w:marBottom w:val="0"/>
          <w:divBdr>
            <w:top w:val="none" w:sz="0" w:space="0" w:color="auto"/>
            <w:left w:val="none" w:sz="0" w:space="0" w:color="auto"/>
            <w:bottom w:val="none" w:sz="0" w:space="0" w:color="auto"/>
            <w:right w:val="none" w:sz="0" w:space="0" w:color="auto"/>
          </w:divBdr>
        </w:div>
        <w:div w:id="1312128225">
          <w:marLeft w:val="0"/>
          <w:marRight w:val="0"/>
          <w:marTop w:val="0"/>
          <w:marBottom w:val="0"/>
          <w:divBdr>
            <w:top w:val="none" w:sz="0" w:space="0" w:color="auto"/>
            <w:left w:val="none" w:sz="0" w:space="0" w:color="auto"/>
            <w:bottom w:val="none" w:sz="0" w:space="0" w:color="auto"/>
            <w:right w:val="none" w:sz="0" w:space="0" w:color="auto"/>
          </w:divBdr>
        </w:div>
        <w:div w:id="1341202022">
          <w:marLeft w:val="0"/>
          <w:marRight w:val="0"/>
          <w:marTop w:val="0"/>
          <w:marBottom w:val="0"/>
          <w:divBdr>
            <w:top w:val="none" w:sz="0" w:space="0" w:color="auto"/>
            <w:left w:val="none" w:sz="0" w:space="0" w:color="auto"/>
            <w:bottom w:val="none" w:sz="0" w:space="0" w:color="auto"/>
            <w:right w:val="none" w:sz="0" w:space="0" w:color="auto"/>
          </w:divBdr>
        </w:div>
        <w:div w:id="1378702643">
          <w:marLeft w:val="0"/>
          <w:marRight w:val="0"/>
          <w:marTop w:val="0"/>
          <w:marBottom w:val="0"/>
          <w:divBdr>
            <w:top w:val="none" w:sz="0" w:space="0" w:color="auto"/>
            <w:left w:val="none" w:sz="0" w:space="0" w:color="auto"/>
            <w:bottom w:val="none" w:sz="0" w:space="0" w:color="auto"/>
            <w:right w:val="none" w:sz="0" w:space="0" w:color="auto"/>
          </w:divBdr>
        </w:div>
        <w:div w:id="1396853506">
          <w:marLeft w:val="0"/>
          <w:marRight w:val="0"/>
          <w:marTop w:val="0"/>
          <w:marBottom w:val="0"/>
          <w:divBdr>
            <w:top w:val="none" w:sz="0" w:space="0" w:color="auto"/>
            <w:left w:val="none" w:sz="0" w:space="0" w:color="auto"/>
            <w:bottom w:val="none" w:sz="0" w:space="0" w:color="auto"/>
            <w:right w:val="none" w:sz="0" w:space="0" w:color="auto"/>
          </w:divBdr>
        </w:div>
        <w:div w:id="1433941248">
          <w:marLeft w:val="0"/>
          <w:marRight w:val="0"/>
          <w:marTop w:val="0"/>
          <w:marBottom w:val="0"/>
          <w:divBdr>
            <w:top w:val="none" w:sz="0" w:space="0" w:color="auto"/>
            <w:left w:val="none" w:sz="0" w:space="0" w:color="auto"/>
            <w:bottom w:val="none" w:sz="0" w:space="0" w:color="auto"/>
            <w:right w:val="none" w:sz="0" w:space="0" w:color="auto"/>
          </w:divBdr>
        </w:div>
        <w:div w:id="1449009503">
          <w:marLeft w:val="0"/>
          <w:marRight w:val="0"/>
          <w:marTop w:val="0"/>
          <w:marBottom w:val="0"/>
          <w:divBdr>
            <w:top w:val="none" w:sz="0" w:space="0" w:color="auto"/>
            <w:left w:val="none" w:sz="0" w:space="0" w:color="auto"/>
            <w:bottom w:val="none" w:sz="0" w:space="0" w:color="auto"/>
            <w:right w:val="none" w:sz="0" w:space="0" w:color="auto"/>
          </w:divBdr>
        </w:div>
        <w:div w:id="1526556682">
          <w:marLeft w:val="0"/>
          <w:marRight w:val="0"/>
          <w:marTop w:val="0"/>
          <w:marBottom w:val="0"/>
          <w:divBdr>
            <w:top w:val="none" w:sz="0" w:space="0" w:color="auto"/>
            <w:left w:val="none" w:sz="0" w:space="0" w:color="auto"/>
            <w:bottom w:val="none" w:sz="0" w:space="0" w:color="auto"/>
            <w:right w:val="none" w:sz="0" w:space="0" w:color="auto"/>
          </w:divBdr>
        </w:div>
        <w:div w:id="1570574413">
          <w:marLeft w:val="0"/>
          <w:marRight w:val="0"/>
          <w:marTop w:val="0"/>
          <w:marBottom w:val="0"/>
          <w:divBdr>
            <w:top w:val="none" w:sz="0" w:space="0" w:color="auto"/>
            <w:left w:val="none" w:sz="0" w:space="0" w:color="auto"/>
            <w:bottom w:val="none" w:sz="0" w:space="0" w:color="auto"/>
            <w:right w:val="none" w:sz="0" w:space="0" w:color="auto"/>
          </w:divBdr>
        </w:div>
        <w:div w:id="1648588656">
          <w:marLeft w:val="0"/>
          <w:marRight w:val="0"/>
          <w:marTop w:val="0"/>
          <w:marBottom w:val="0"/>
          <w:divBdr>
            <w:top w:val="none" w:sz="0" w:space="0" w:color="auto"/>
            <w:left w:val="none" w:sz="0" w:space="0" w:color="auto"/>
            <w:bottom w:val="none" w:sz="0" w:space="0" w:color="auto"/>
            <w:right w:val="none" w:sz="0" w:space="0" w:color="auto"/>
          </w:divBdr>
        </w:div>
        <w:div w:id="1755779187">
          <w:marLeft w:val="0"/>
          <w:marRight w:val="0"/>
          <w:marTop w:val="0"/>
          <w:marBottom w:val="0"/>
          <w:divBdr>
            <w:top w:val="none" w:sz="0" w:space="0" w:color="auto"/>
            <w:left w:val="none" w:sz="0" w:space="0" w:color="auto"/>
            <w:bottom w:val="none" w:sz="0" w:space="0" w:color="auto"/>
            <w:right w:val="none" w:sz="0" w:space="0" w:color="auto"/>
          </w:divBdr>
        </w:div>
        <w:div w:id="1772777044">
          <w:marLeft w:val="0"/>
          <w:marRight w:val="0"/>
          <w:marTop w:val="0"/>
          <w:marBottom w:val="0"/>
          <w:divBdr>
            <w:top w:val="none" w:sz="0" w:space="0" w:color="auto"/>
            <w:left w:val="none" w:sz="0" w:space="0" w:color="auto"/>
            <w:bottom w:val="none" w:sz="0" w:space="0" w:color="auto"/>
            <w:right w:val="none" w:sz="0" w:space="0" w:color="auto"/>
          </w:divBdr>
        </w:div>
        <w:div w:id="1805927706">
          <w:marLeft w:val="0"/>
          <w:marRight w:val="0"/>
          <w:marTop w:val="0"/>
          <w:marBottom w:val="0"/>
          <w:divBdr>
            <w:top w:val="none" w:sz="0" w:space="0" w:color="auto"/>
            <w:left w:val="none" w:sz="0" w:space="0" w:color="auto"/>
            <w:bottom w:val="none" w:sz="0" w:space="0" w:color="auto"/>
            <w:right w:val="none" w:sz="0" w:space="0" w:color="auto"/>
          </w:divBdr>
        </w:div>
        <w:div w:id="1961911790">
          <w:marLeft w:val="0"/>
          <w:marRight w:val="0"/>
          <w:marTop w:val="0"/>
          <w:marBottom w:val="0"/>
          <w:divBdr>
            <w:top w:val="none" w:sz="0" w:space="0" w:color="auto"/>
            <w:left w:val="none" w:sz="0" w:space="0" w:color="auto"/>
            <w:bottom w:val="none" w:sz="0" w:space="0" w:color="auto"/>
            <w:right w:val="none" w:sz="0" w:space="0" w:color="auto"/>
          </w:divBdr>
        </w:div>
        <w:div w:id="2021538886">
          <w:marLeft w:val="0"/>
          <w:marRight w:val="0"/>
          <w:marTop w:val="0"/>
          <w:marBottom w:val="0"/>
          <w:divBdr>
            <w:top w:val="none" w:sz="0" w:space="0" w:color="auto"/>
            <w:left w:val="none" w:sz="0" w:space="0" w:color="auto"/>
            <w:bottom w:val="none" w:sz="0" w:space="0" w:color="auto"/>
            <w:right w:val="none" w:sz="0" w:space="0" w:color="auto"/>
          </w:divBdr>
        </w:div>
        <w:div w:id="2024897371">
          <w:marLeft w:val="0"/>
          <w:marRight w:val="0"/>
          <w:marTop w:val="0"/>
          <w:marBottom w:val="0"/>
          <w:divBdr>
            <w:top w:val="none" w:sz="0" w:space="0" w:color="auto"/>
            <w:left w:val="none" w:sz="0" w:space="0" w:color="auto"/>
            <w:bottom w:val="none" w:sz="0" w:space="0" w:color="auto"/>
            <w:right w:val="none" w:sz="0" w:space="0" w:color="auto"/>
          </w:divBdr>
        </w:div>
        <w:div w:id="2056007726">
          <w:marLeft w:val="0"/>
          <w:marRight w:val="0"/>
          <w:marTop w:val="0"/>
          <w:marBottom w:val="0"/>
          <w:divBdr>
            <w:top w:val="none" w:sz="0" w:space="0" w:color="auto"/>
            <w:left w:val="none" w:sz="0" w:space="0" w:color="auto"/>
            <w:bottom w:val="none" w:sz="0" w:space="0" w:color="auto"/>
            <w:right w:val="none" w:sz="0" w:space="0" w:color="auto"/>
          </w:divBdr>
        </w:div>
        <w:div w:id="2088189374">
          <w:marLeft w:val="0"/>
          <w:marRight w:val="0"/>
          <w:marTop w:val="0"/>
          <w:marBottom w:val="0"/>
          <w:divBdr>
            <w:top w:val="none" w:sz="0" w:space="0" w:color="auto"/>
            <w:left w:val="none" w:sz="0" w:space="0" w:color="auto"/>
            <w:bottom w:val="none" w:sz="0" w:space="0" w:color="auto"/>
            <w:right w:val="none" w:sz="0" w:space="0" w:color="auto"/>
          </w:divBdr>
        </w:div>
      </w:divsChild>
    </w:div>
    <w:div w:id="879825978">
      <w:bodyDiv w:val="1"/>
      <w:marLeft w:val="0"/>
      <w:marRight w:val="0"/>
      <w:marTop w:val="0"/>
      <w:marBottom w:val="0"/>
      <w:divBdr>
        <w:top w:val="none" w:sz="0" w:space="0" w:color="auto"/>
        <w:left w:val="none" w:sz="0" w:space="0" w:color="auto"/>
        <w:bottom w:val="none" w:sz="0" w:space="0" w:color="auto"/>
        <w:right w:val="none" w:sz="0" w:space="0" w:color="auto"/>
      </w:divBdr>
    </w:div>
    <w:div w:id="1011027415">
      <w:bodyDiv w:val="1"/>
      <w:marLeft w:val="0"/>
      <w:marRight w:val="0"/>
      <w:marTop w:val="0"/>
      <w:marBottom w:val="0"/>
      <w:divBdr>
        <w:top w:val="none" w:sz="0" w:space="0" w:color="auto"/>
        <w:left w:val="none" w:sz="0" w:space="0" w:color="auto"/>
        <w:bottom w:val="none" w:sz="0" w:space="0" w:color="auto"/>
        <w:right w:val="none" w:sz="0" w:space="0" w:color="auto"/>
      </w:divBdr>
    </w:div>
    <w:div w:id="1122454079">
      <w:bodyDiv w:val="1"/>
      <w:marLeft w:val="0"/>
      <w:marRight w:val="0"/>
      <w:marTop w:val="0"/>
      <w:marBottom w:val="0"/>
      <w:divBdr>
        <w:top w:val="none" w:sz="0" w:space="0" w:color="auto"/>
        <w:left w:val="none" w:sz="0" w:space="0" w:color="auto"/>
        <w:bottom w:val="none" w:sz="0" w:space="0" w:color="auto"/>
        <w:right w:val="none" w:sz="0" w:space="0" w:color="auto"/>
      </w:divBdr>
      <w:divsChild>
        <w:div w:id="360671891">
          <w:marLeft w:val="0"/>
          <w:marRight w:val="0"/>
          <w:marTop w:val="0"/>
          <w:marBottom w:val="0"/>
          <w:divBdr>
            <w:top w:val="none" w:sz="0" w:space="0" w:color="auto"/>
            <w:left w:val="none" w:sz="0" w:space="0" w:color="auto"/>
            <w:bottom w:val="none" w:sz="0" w:space="0" w:color="auto"/>
            <w:right w:val="none" w:sz="0" w:space="0" w:color="auto"/>
          </w:divBdr>
        </w:div>
        <w:div w:id="926184855">
          <w:marLeft w:val="0"/>
          <w:marRight w:val="0"/>
          <w:marTop w:val="0"/>
          <w:marBottom w:val="0"/>
          <w:divBdr>
            <w:top w:val="none" w:sz="0" w:space="0" w:color="auto"/>
            <w:left w:val="none" w:sz="0" w:space="0" w:color="auto"/>
            <w:bottom w:val="none" w:sz="0" w:space="0" w:color="auto"/>
            <w:right w:val="none" w:sz="0" w:space="0" w:color="auto"/>
          </w:divBdr>
        </w:div>
        <w:div w:id="1943998105">
          <w:marLeft w:val="0"/>
          <w:marRight w:val="0"/>
          <w:marTop w:val="0"/>
          <w:marBottom w:val="0"/>
          <w:divBdr>
            <w:top w:val="none" w:sz="0" w:space="0" w:color="auto"/>
            <w:left w:val="none" w:sz="0" w:space="0" w:color="auto"/>
            <w:bottom w:val="none" w:sz="0" w:space="0" w:color="auto"/>
            <w:right w:val="none" w:sz="0" w:space="0" w:color="auto"/>
          </w:divBdr>
        </w:div>
        <w:div w:id="2099018657">
          <w:marLeft w:val="0"/>
          <w:marRight w:val="0"/>
          <w:marTop w:val="0"/>
          <w:marBottom w:val="0"/>
          <w:divBdr>
            <w:top w:val="none" w:sz="0" w:space="0" w:color="auto"/>
            <w:left w:val="none" w:sz="0" w:space="0" w:color="auto"/>
            <w:bottom w:val="none" w:sz="0" w:space="0" w:color="auto"/>
            <w:right w:val="none" w:sz="0" w:space="0" w:color="auto"/>
          </w:divBdr>
        </w:div>
      </w:divsChild>
    </w:div>
    <w:div w:id="1280067511">
      <w:bodyDiv w:val="1"/>
      <w:marLeft w:val="0"/>
      <w:marRight w:val="0"/>
      <w:marTop w:val="0"/>
      <w:marBottom w:val="0"/>
      <w:divBdr>
        <w:top w:val="none" w:sz="0" w:space="0" w:color="auto"/>
        <w:left w:val="none" w:sz="0" w:space="0" w:color="auto"/>
        <w:bottom w:val="none" w:sz="0" w:space="0" w:color="auto"/>
        <w:right w:val="none" w:sz="0" w:space="0" w:color="auto"/>
      </w:divBdr>
    </w:div>
    <w:div w:id="1485471314">
      <w:bodyDiv w:val="1"/>
      <w:marLeft w:val="0"/>
      <w:marRight w:val="0"/>
      <w:marTop w:val="0"/>
      <w:marBottom w:val="0"/>
      <w:divBdr>
        <w:top w:val="none" w:sz="0" w:space="0" w:color="auto"/>
        <w:left w:val="none" w:sz="0" w:space="0" w:color="auto"/>
        <w:bottom w:val="none" w:sz="0" w:space="0" w:color="auto"/>
        <w:right w:val="none" w:sz="0" w:space="0" w:color="auto"/>
      </w:divBdr>
      <w:divsChild>
        <w:div w:id="152720000">
          <w:marLeft w:val="0"/>
          <w:marRight w:val="0"/>
          <w:marTop w:val="0"/>
          <w:marBottom w:val="0"/>
          <w:divBdr>
            <w:top w:val="none" w:sz="0" w:space="0" w:color="auto"/>
            <w:left w:val="none" w:sz="0" w:space="0" w:color="auto"/>
            <w:bottom w:val="none" w:sz="0" w:space="0" w:color="auto"/>
            <w:right w:val="none" w:sz="0" w:space="0" w:color="auto"/>
          </w:divBdr>
        </w:div>
        <w:div w:id="255865151">
          <w:marLeft w:val="0"/>
          <w:marRight w:val="0"/>
          <w:marTop w:val="0"/>
          <w:marBottom w:val="0"/>
          <w:divBdr>
            <w:top w:val="none" w:sz="0" w:space="0" w:color="auto"/>
            <w:left w:val="none" w:sz="0" w:space="0" w:color="auto"/>
            <w:bottom w:val="none" w:sz="0" w:space="0" w:color="auto"/>
            <w:right w:val="none" w:sz="0" w:space="0" w:color="auto"/>
          </w:divBdr>
        </w:div>
        <w:div w:id="289173796">
          <w:marLeft w:val="0"/>
          <w:marRight w:val="0"/>
          <w:marTop w:val="0"/>
          <w:marBottom w:val="0"/>
          <w:divBdr>
            <w:top w:val="none" w:sz="0" w:space="0" w:color="auto"/>
            <w:left w:val="none" w:sz="0" w:space="0" w:color="auto"/>
            <w:bottom w:val="none" w:sz="0" w:space="0" w:color="auto"/>
            <w:right w:val="none" w:sz="0" w:space="0" w:color="auto"/>
          </w:divBdr>
        </w:div>
        <w:div w:id="343821242">
          <w:marLeft w:val="0"/>
          <w:marRight w:val="0"/>
          <w:marTop w:val="0"/>
          <w:marBottom w:val="0"/>
          <w:divBdr>
            <w:top w:val="none" w:sz="0" w:space="0" w:color="auto"/>
            <w:left w:val="none" w:sz="0" w:space="0" w:color="auto"/>
            <w:bottom w:val="none" w:sz="0" w:space="0" w:color="auto"/>
            <w:right w:val="none" w:sz="0" w:space="0" w:color="auto"/>
          </w:divBdr>
        </w:div>
        <w:div w:id="413357405">
          <w:marLeft w:val="0"/>
          <w:marRight w:val="0"/>
          <w:marTop w:val="0"/>
          <w:marBottom w:val="0"/>
          <w:divBdr>
            <w:top w:val="none" w:sz="0" w:space="0" w:color="auto"/>
            <w:left w:val="none" w:sz="0" w:space="0" w:color="auto"/>
            <w:bottom w:val="none" w:sz="0" w:space="0" w:color="auto"/>
            <w:right w:val="none" w:sz="0" w:space="0" w:color="auto"/>
          </w:divBdr>
        </w:div>
        <w:div w:id="441147302">
          <w:marLeft w:val="0"/>
          <w:marRight w:val="0"/>
          <w:marTop w:val="0"/>
          <w:marBottom w:val="0"/>
          <w:divBdr>
            <w:top w:val="none" w:sz="0" w:space="0" w:color="auto"/>
            <w:left w:val="none" w:sz="0" w:space="0" w:color="auto"/>
            <w:bottom w:val="none" w:sz="0" w:space="0" w:color="auto"/>
            <w:right w:val="none" w:sz="0" w:space="0" w:color="auto"/>
          </w:divBdr>
        </w:div>
        <w:div w:id="641077980">
          <w:marLeft w:val="0"/>
          <w:marRight w:val="0"/>
          <w:marTop w:val="0"/>
          <w:marBottom w:val="0"/>
          <w:divBdr>
            <w:top w:val="none" w:sz="0" w:space="0" w:color="auto"/>
            <w:left w:val="none" w:sz="0" w:space="0" w:color="auto"/>
            <w:bottom w:val="none" w:sz="0" w:space="0" w:color="auto"/>
            <w:right w:val="none" w:sz="0" w:space="0" w:color="auto"/>
          </w:divBdr>
        </w:div>
        <w:div w:id="841896067">
          <w:marLeft w:val="0"/>
          <w:marRight w:val="0"/>
          <w:marTop w:val="0"/>
          <w:marBottom w:val="0"/>
          <w:divBdr>
            <w:top w:val="none" w:sz="0" w:space="0" w:color="auto"/>
            <w:left w:val="none" w:sz="0" w:space="0" w:color="auto"/>
            <w:bottom w:val="none" w:sz="0" w:space="0" w:color="auto"/>
            <w:right w:val="none" w:sz="0" w:space="0" w:color="auto"/>
          </w:divBdr>
        </w:div>
        <w:div w:id="1052388346">
          <w:marLeft w:val="0"/>
          <w:marRight w:val="0"/>
          <w:marTop w:val="0"/>
          <w:marBottom w:val="0"/>
          <w:divBdr>
            <w:top w:val="none" w:sz="0" w:space="0" w:color="auto"/>
            <w:left w:val="none" w:sz="0" w:space="0" w:color="auto"/>
            <w:bottom w:val="none" w:sz="0" w:space="0" w:color="auto"/>
            <w:right w:val="none" w:sz="0" w:space="0" w:color="auto"/>
          </w:divBdr>
        </w:div>
        <w:div w:id="1053575801">
          <w:marLeft w:val="0"/>
          <w:marRight w:val="0"/>
          <w:marTop w:val="0"/>
          <w:marBottom w:val="0"/>
          <w:divBdr>
            <w:top w:val="none" w:sz="0" w:space="0" w:color="auto"/>
            <w:left w:val="none" w:sz="0" w:space="0" w:color="auto"/>
            <w:bottom w:val="none" w:sz="0" w:space="0" w:color="auto"/>
            <w:right w:val="none" w:sz="0" w:space="0" w:color="auto"/>
          </w:divBdr>
        </w:div>
        <w:div w:id="1076129615">
          <w:marLeft w:val="0"/>
          <w:marRight w:val="0"/>
          <w:marTop w:val="0"/>
          <w:marBottom w:val="0"/>
          <w:divBdr>
            <w:top w:val="none" w:sz="0" w:space="0" w:color="auto"/>
            <w:left w:val="none" w:sz="0" w:space="0" w:color="auto"/>
            <w:bottom w:val="none" w:sz="0" w:space="0" w:color="auto"/>
            <w:right w:val="none" w:sz="0" w:space="0" w:color="auto"/>
          </w:divBdr>
        </w:div>
        <w:div w:id="1161042364">
          <w:marLeft w:val="0"/>
          <w:marRight w:val="0"/>
          <w:marTop w:val="0"/>
          <w:marBottom w:val="0"/>
          <w:divBdr>
            <w:top w:val="none" w:sz="0" w:space="0" w:color="auto"/>
            <w:left w:val="none" w:sz="0" w:space="0" w:color="auto"/>
            <w:bottom w:val="none" w:sz="0" w:space="0" w:color="auto"/>
            <w:right w:val="none" w:sz="0" w:space="0" w:color="auto"/>
          </w:divBdr>
        </w:div>
        <w:div w:id="1484927725">
          <w:marLeft w:val="0"/>
          <w:marRight w:val="0"/>
          <w:marTop w:val="0"/>
          <w:marBottom w:val="0"/>
          <w:divBdr>
            <w:top w:val="none" w:sz="0" w:space="0" w:color="auto"/>
            <w:left w:val="none" w:sz="0" w:space="0" w:color="auto"/>
            <w:bottom w:val="none" w:sz="0" w:space="0" w:color="auto"/>
            <w:right w:val="none" w:sz="0" w:space="0" w:color="auto"/>
          </w:divBdr>
        </w:div>
        <w:div w:id="1642729120">
          <w:marLeft w:val="0"/>
          <w:marRight w:val="0"/>
          <w:marTop w:val="0"/>
          <w:marBottom w:val="0"/>
          <w:divBdr>
            <w:top w:val="none" w:sz="0" w:space="0" w:color="auto"/>
            <w:left w:val="none" w:sz="0" w:space="0" w:color="auto"/>
            <w:bottom w:val="none" w:sz="0" w:space="0" w:color="auto"/>
            <w:right w:val="none" w:sz="0" w:space="0" w:color="auto"/>
          </w:divBdr>
        </w:div>
        <w:div w:id="1720592938">
          <w:marLeft w:val="0"/>
          <w:marRight w:val="0"/>
          <w:marTop w:val="0"/>
          <w:marBottom w:val="0"/>
          <w:divBdr>
            <w:top w:val="none" w:sz="0" w:space="0" w:color="auto"/>
            <w:left w:val="none" w:sz="0" w:space="0" w:color="auto"/>
            <w:bottom w:val="none" w:sz="0" w:space="0" w:color="auto"/>
            <w:right w:val="none" w:sz="0" w:space="0" w:color="auto"/>
          </w:divBdr>
        </w:div>
        <w:div w:id="2007004930">
          <w:marLeft w:val="0"/>
          <w:marRight w:val="0"/>
          <w:marTop w:val="0"/>
          <w:marBottom w:val="0"/>
          <w:divBdr>
            <w:top w:val="none" w:sz="0" w:space="0" w:color="auto"/>
            <w:left w:val="none" w:sz="0" w:space="0" w:color="auto"/>
            <w:bottom w:val="none" w:sz="0" w:space="0" w:color="auto"/>
            <w:right w:val="none" w:sz="0" w:space="0" w:color="auto"/>
          </w:divBdr>
        </w:div>
      </w:divsChild>
    </w:div>
    <w:div w:id="1501848308">
      <w:bodyDiv w:val="1"/>
      <w:marLeft w:val="0"/>
      <w:marRight w:val="0"/>
      <w:marTop w:val="0"/>
      <w:marBottom w:val="0"/>
      <w:divBdr>
        <w:top w:val="none" w:sz="0" w:space="0" w:color="auto"/>
        <w:left w:val="none" w:sz="0" w:space="0" w:color="auto"/>
        <w:bottom w:val="none" w:sz="0" w:space="0" w:color="auto"/>
        <w:right w:val="none" w:sz="0" w:space="0" w:color="auto"/>
      </w:divBdr>
    </w:div>
    <w:div w:id="1846746457">
      <w:bodyDiv w:val="1"/>
      <w:marLeft w:val="0"/>
      <w:marRight w:val="0"/>
      <w:marTop w:val="0"/>
      <w:marBottom w:val="0"/>
      <w:divBdr>
        <w:top w:val="none" w:sz="0" w:space="0" w:color="auto"/>
        <w:left w:val="none" w:sz="0" w:space="0" w:color="auto"/>
        <w:bottom w:val="none" w:sz="0" w:space="0" w:color="auto"/>
        <w:right w:val="none" w:sz="0" w:space="0" w:color="auto"/>
      </w:divBdr>
      <w:divsChild>
        <w:div w:id="48773834">
          <w:marLeft w:val="0"/>
          <w:marRight w:val="0"/>
          <w:marTop w:val="0"/>
          <w:marBottom w:val="0"/>
          <w:divBdr>
            <w:top w:val="none" w:sz="0" w:space="0" w:color="auto"/>
            <w:left w:val="none" w:sz="0" w:space="0" w:color="auto"/>
            <w:bottom w:val="none" w:sz="0" w:space="0" w:color="auto"/>
            <w:right w:val="none" w:sz="0" w:space="0" w:color="auto"/>
          </w:divBdr>
        </w:div>
        <w:div w:id="501552773">
          <w:marLeft w:val="0"/>
          <w:marRight w:val="0"/>
          <w:marTop w:val="0"/>
          <w:marBottom w:val="0"/>
          <w:divBdr>
            <w:top w:val="none" w:sz="0" w:space="0" w:color="auto"/>
            <w:left w:val="none" w:sz="0" w:space="0" w:color="auto"/>
            <w:bottom w:val="none" w:sz="0" w:space="0" w:color="auto"/>
            <w:right w:val="none" w:sz="0" w:space="0" w:color="auto"/>
          </w:divBdr>
        </w:div>
        <w:div w:id="648439993">
          <w:marLeft w:val="0"/>
          <w:marRight w:val="0"/>
          <w:marTop w:val="0"/>
          <w:marBottom w:val="0"/>
          <w:divBdr>
            <w:top w:val="none" w:sz="0" w:space="0" w:color="auto"/>
            <w:left w:val="none" w:sz="0" w:space="0" w:color="auto"/>
            <w:bottom w:val="none" w:sz="0" w:space="0" w:color="auto"/>
            <w:right w:val="none" w:sz="0" w:space="0" w:color="auto"/>
          </w:divBdr>
        </w:div>
        <w:div w:id="694426185">
          <w:marLeft w:val="0"/>
          <w:marRight w:val="0"/>
          <w:marTop w:val="0"/>
          <w:marBottom w:val="0"/>
          <w:divBdr>
            <w:top w:val="none" w:sz="0" w:space="0" w:color="auto"/>
            <w:left w:val="none" w:sz="0" w:space="0" w:color="auto"/>
            <w:bottom w:val="none" w:sz="0" w:space="0" w:color="auto"/>
            <w:right w:val="none" w:sz="0" w:space="0" w:color="auto"/>
          </w:divBdr>
        </w:div>
        <w:div w:id="1194146705">
          <w:marLeft w:val="0"/>
          <w:marRight w:val="0"/>
          <w:marTop w:val="0"/>
          <w:marBottom w:val="0"/>
          <w:divBdr>
            <w:top w:val="none" w:sz="0" w:space="0" w:color="auto"/>
            <w:left w:val="none" w:sz="0" w:space="0" w:color="auto"/>
            <w:bottom w:val="none" w:sz="0" w:space="0" w:color="auto"/>
            <w:right w:val="none" w:sz="0" w:space="0" w:color="auto"/>
          </w:divBdr>
        </w:div>
        <w:div w:id="1380007801">
          <w:marLeft w:val="0"/>
          <w:marRight w:val="0"/>
          <w:marTop w:val="0"/>
          <w:marBottom w:val="0"/>
          <w:divBdr>
            <w:top w:val="none" w:sz="0" w:space="0" w:color="auto"/>
            <w:left w:val="none" w:sz="0" w:space="0" w:color="auto"/>
            <w:bottom w:val="none" w:sz="0" w:space="0" w:color="auto"/>
            <w:right w:val="none" w:sz="0" w:space="0" w:color="auto"/>
          </w:divBdr>
        </w:div>
        <w:div w:id="1820220970">
          <w:marLeft w:val="0"/>
          <w:marRight w:val="0"/>
          <w:marTop w:val="0"/>
          <w:marBottom w:val="0"/>
          <w:divBdr>
            <w:top w:val="none" w:sz="0" w:space="0" w:color="auto"/>
            <w:left w:val="none" w:sz="0" w:space="0" w:color="auto"/>
            <w:bottom w:val="none" w:sz="0" w:space="0" w:color="auto"/>
            <w:right w:val="none" w:sz="0" w:space="0" w:color="auto"/>
          </w:divBdr>
        </w:div>
        <w:div w:id="1871525824">
          <w:marLeft w:val="0"/>
          <w:marRight w:val="0"/>
          <w:marTop w:val="0"/>
          <w:marBottom w:val="0"/>
          <w:divBdr>
            <w:top w:val="none" w:sz="0" w:space="0" w:color="auto"/>
            <w:left w:val="none" w:sz="0" w:space="0" w:color="auto"/>
            <w:bottom w:val="none" w:sz="0" w:space="0" w:color="auto"/>
            <w:right w:val="none" w:sz="0" w:space="0" w:color="auto"/>
          </w:divBdr>
        </w:div>
        <w:div w:id="1970239003">
          <w:marLeft w:val="0"/>
          <w:marRight w:val="0"/>
          <w:marTop w:val="0"/>
          <w:marBottom w:val="0"/>
          <w:divBdr>
            <w:top w:val="none" w:sz="0" w:space="0" w:color="auto"/>
            <w:left w:val="none" w:sz="0" w:space="0" w:color="auto"/>
            <w:bottom w:val="none" w:sz="0" w:space="0" w:color="auto"/>
            <w:right w:val="none" w:sz="0" w:space="0" w:color="auto"/>
          </w:divBdr>
        </w:div>
      </w:divsChild>
    </w:div>
    <w:div w:id="19303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image" Target="media/image2.png" /><Relationship Id="rId18" Type="http://schemas.openxmlformats.org/officeDocument/2006/relationships/header" Target="header3.xml" /><Relationship Id="rId21" Type="http://schemas.openxmlformats.org/officeDocument/2006/relationships/theme" Target="theme/theme1.xml" /><Relationship Id="rId7" Type="http://schemas.openxmlformats.org/officeDocument/2006/relationships/styles" Target="styles.xml" /><Relationship Id="rId12" Type="http://schemas.openxmlformats.org/officeDocument/2006/relationships/image" Target="media/image1.png" /><Relationship Id="rId17" Type="http://schemas.openxmlformats.org/officeDocument/2006/relationships/footer" Target="footer2.xml" /><Relationship Id="rId16" Type="http://schemas.openxmlformats.org/officeDocument/2006/relationships/footer" Target="footer1.xml" /><Relationship Id="rId20" Type="http://schemas.openxmlformats.org/officeDocument/2006/relationships/fontTable" Target="fontTable.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header" Target="header2.xml" /><Relationship Id="rId10" Type="http://schemas.openxmlformats.org/officeDocument/2006/relationships/footnotes" Target="footnotes.xml" /><Relationship Id="rId19" Type="http://schemas.openxmlformats.org/officeDocument/2006/relationships/footer" Target="footer3.xml" /><Relationship Id="rId9" Type="http://schemas.openxmlformats.org/officeDocument/2006/relationships/webSettings" Target="webSettings.xml"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Job Role Profile and Person Specification - Template</vt:lpstr>
    </vt:vector>
  </TitlesOfParts>
  <Company>London Borough of Enfield</Company>
  <LinksUpToDate>false</LinksUpToDate>
  <CharactersWithSpaces>17565</CharactersWithSpaces>
  <SharedDoc>false</SharedDoc>
  <HLinks>
    <vt:vector size="18" baseType="variant">
      <vt:variant>
        <vt:i4>1310744</vt:i4>
      </vt:variant>
      <vt:variant>
        <vt:i4>0</vt:i4>
      </vt:variant>
      <vt:variant>
        <vt:i4>0</vt:i4>
      </vt:variant>
      <vt:variant>
        <vt:i4>5</vt:i4>
      </vt:variant>
      <vt:variant>
        <vt:lpwstr>https://www.gov.uk/guidance/project-and-programme-management</vt:lpwstr>
      </vt:variant>
      <vt:variant>
        <vt:lpwstr/>
      </vt:variant>
      <vt:variant>
        <vt:i4>852014</vt:i4>
      </vt:variant>
      <vt:variant>
        <vt:i4>3</vt:i4>
      </vt:variant>
      <vt:variant>
        <vt:i4>0</vt:i4>
      </vt:variant>
      <vt:variant>
        <vt:i4>5</vt:i4>
      </vt:variant>
      <vt:variant>
        <vt:lpwstr>mailto:Adrian.Gorst@enfield.gov.uk</vt:lpwstr>
      </vt:variant>
      <vt:variant>
        <vt:lpwstr/>
      </vt:variant>
      <vt:variant>
        <vt:i4>852014</vt:i4>
      </vt:variant>
      <vt:variant>
        <vt:i4>0</vt:i4>
      </vt:variant>
      <vt:variant>
        <vt:i4>0</vt:i4>
      </vt:variant>
      <vt:variant>
        <vt:i4>5</vt:i4>
      </vt:variant>
      <vt:variant>
        <vt:lpwstr>mailto:Adrian.Gorst@enfield.gov.uk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Profile and Person Specification - Template</dc:title>
  <dc:subject>PROFORMA JOB DESCRIPTION</dc:subject>
  <dc:creator>SUP</dc:creator>
  <cp:keywords/>
  <cp:lastModifiedBy>Liz Smith</cp:lastModifiedBy>
  <cp:revision>11</cp:revision>
  <cp:lastPrinted>2010-11-09T14:57:00Z</cp:lastPrinted>
  <dcterms:created xsi:type="dcterms:W3CDTF">2024-10-18T13:20:00Z</dcterms:created>
  <dcterms:modified xsi:type="dcterms:W3CDTF">2024-10-18T13:27:00Z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Classification">
    <vt:lpwstr>41;#Job Role Evaluation|9ba30d0d-6fbb-43ef-b582-5cf2d026cefa</vt:lpwstr>
  </property>
  <property fmtid="{D5CDD505-2E9C-101B-9397-08002B2CF9AE}" pid="3" name="LBE Record Type">
    <vt:lpwstr>2;#017_LBE_Intranet_HR|48643eb5-46f8-4fdb-9666-6aae09909773</vt:lpwstr>
  </property>
  <property fmtid="{D5CDD505-2E9C-101B-9397-08002B2CF9AE}" pid="4" name="LBE Classification">
    <vt:lpwstr>1;#OFFICIAL|202decae-6396-4886-b285-d039d6d668bd</vt:lpwstr>
  </property>
  <property fmtid="{D5CDD505-2E9C-101B-9397-08002B2CF9AE}" pid="5" name="TaxCatchAll">
    <vt:lpwstr>48;#OFFICIAL|8cd2efd6-9ce2-485d-9cf3-f259379b7ca4</vt:lpwstr>
  </property>
  <property fmtid="{D5CDD505-2E9C-101B-9397-08002B2CF9AE}" pid="6" name="oe9d12bd24c047598b0f790ffd1f15cb">
    <vt:lpwstr>Job Role Evaluation|9ba30d0d-6fbb-43ef-b582-5cf2d026cefa</vt:lpwstr>
  </property>
  <property fmtid="{D5CDD505-2E9C-101B-9397-08002B2CF9AE}" pid="7" name="o2a4397ecc8440d2b60171e6a9978475">
    <vt:lpwstr>OFFICIAL|202decae-6396-4886-b285-d039d6d668bd</vt:lpwstr>
  </property>
  <property fmtid="{D5CDD505-2E9C-101B-9397-08002B2CF9AE}" pid="8" name="b8f45f8a0ae24d62bb0d9c9c459738bb">
    <vt:lpwstr>017_LBE_Intranet_HR|48643eb5-46f8-4fdb-9666-6aae09909773</vt:lpwstr>
  </property>
  <property fmtid="{D5CDD505-2E9C-101B-9397-08002B2CF9AE}" pid="9" name="ContentTypeId">
    <vt:lpwstr>0x01010079C2FBC4969BB04BB64F586846457E7D</vt:lpwstr>
  </property>
  <property fmtid="{D5CDD505-2E9C-101B-9397-08002B2CF9AE}" pid="10" name="e39c2ed673f84142973be52fdd32d759">
    <vt:lpwstr>OFFICIAL|8cd2efd6-9ce2-485d-9cf3-f259379b7ca4</vt:lpwstr>
  </property>
  <property fmtid="{D5CDD505-2E9C-101B-9397-08002B2CF9AE}" pid="11" name="Publish Internal">
    <vt:lpwstr>0</vt:lpwstr>
  </property>
  <property fmtid="{D5CDD505-2E9C-101B-9397-08002B2CF9AE}" pid="12" name="h3ae99b3c226422f84ecd35b37f25a8c">
    <vt:lpwstr/>
  </property>
  <property fmtid="{D5CDD505-2E9C-101B-9397-08002B2CF9AE}" pid="13" name="SourceFileURL">
    <vt:lpwstr>, </vt:lpwstr>
  </property>
  <property fmtid="{D5CDD505-2E9C-101B-9397-08002B2CF9AE}" pid="14" name="ccefac53a79f4d859d4a7720c97458d0">
    <vt:lpwstr/>
  </property>
  <property fmtid="{D5CDD505-2E9C-101B-9397-08002B2CF9AE}" pid="15" name="p21319c22eae47458b69e5bd1950c4ec">
    <vt:lpwstr/>
  </property>
  <property fmtid="{D5CDD505-2E9C-101B-9397-08002B2CF9AE}" pid="16" name="SourceFolder">
    <vt:lpwstr/>
  </property>
  <property fmtid="{D5CDD505-2E9C-101B-9397-08002B2CF9AE}" pid="17" name="a0540eab5f974e3cacf64e03445dd68f">
    <vt:lpwstr/>
  </property>
  <property fmtid="{D5CDD505-2E9C-101B-9397-08002B2CF9AE}" pid="18" name="Platform &amp; Environment">
    <vt:lpwstr/>
  </property>
  <property fmtid="{D5CDD505-2E9C-101B-9397-08002B2CF9AE}" pid="19" name="LBE Document Classification">
    <vt:lpwstr>48;#OFFICIAL|8cd2efd6-9ce2-485d-9cf3-f259379b7ca4</vt:lpwstr>
  </property>
  <property fmtid="{D5CDD505-2E9C-101B-9397-08002B2CF9AE}" pid="20" name="SubCategoryType">
    <vt:lpwstr/>
  </property>
  <property fmtid="{D5CDD505-2E9C-101B-9397-08002B2CF9AE}" pid="21" name="CategoryType">
    <vt:lpwstr/>
  </property>
  <property fmtid="{D5CDD505-2E9C-101B-9397-08002B2CF9AE}" pid="22" name="Projects&amp;Programmes">
    <vt:lpwstr/>
  </property>
  <property fmtid="{D5CDD505-2E9C-101B-9397-08002B2CF9AE}" pid="23" name="MSIP_Label_d02b1413-7813-406b-b6f6-6ae50587ee27_Enabled">
    <vt:lpwstr>true</vt:lpwstr>
  </property>
  <property fmtid="{D5CDD505-2E9C-101B-9397-08002B2CF9AE}" pid="24" name="MSIP_Label_d02b1413-7813-406b-b6f6-6ae50587ee27_SetDate">
    <vt:lpwstr>2022-07-12T13:20:14Z</vt:lpwstr>
  </property>
  <property fmtid="{D5CDD505-2E9C-101B-9397-08002B2CF9AE}" pid="25" name="MSIP_Label_d02b1413-7813-406b-b6f6-6ae50587ee27_Method">
    <vt:lpwstr>Privileged</vt:lpwstr>
  </property>
  <property fmtid="{D5CDD505-2E9C-101B-9397-08002B2CF9AE}" pid="26" name="MSIP_Label_d02b1413-7813-406b-b6f6-6ae50587ee27_Name">
    <vt:lpwstr>d02b1413-7813-406b-b6f6-6ae50587ee27</vt:lpwstr>
  </property>
  <property fmtid="{D5CDD505-2E9C-101B-9397-08002B2CF9AE}" pid="27" name="MSIP_Label_d02b1413-7813-406b-b6f6-6ae50587ee27_SiteId">
    <vt:lpwstr>cc18b91d-1bb2-4d9b-ac76-7a4447488d49</vt:lpwstr>
  </property>
  <property fmtid="{D5CDD505-2E9C-101B-9397-08002B2CF9AE}" pid="28" name="MSIP_Label_d02b1413-7813-406b-b6f6-6ae50587ee27_ActionId">
    <vt:lpwstr>794a60dd-a948-45c1-9b1c-34e48692d8d7</vt:lpwstr>
  </property>
  <property fmtid="{D5CDD505-2E9C-101B-9397-08002B2CF9AE}" pid="29" name="MSIP_Label_d02b1413-7813-406b-b6f6-6ae50587ee27_ContentBits">
    <vt:lpwstr>0</vt:lpwstr>
  </property>
</Properties>
</file>