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152F54" w:rsidRPr="00DA1C95" w14:paraId="760055E0" w14:textId="77777777" w:rsidTr="00152F54">
        <w:tc>
          <w:tcPr>
            <w:tcW w:w="9214" w:type="dxa"/>
            <w:shd w:val="clear" w:color="auto" w:fill="CCCCCC"/>
          </w:tcPr>
          <w:p w14:paraId="760055DF" w14:textId="77777777" w:rsidR="00152F54" w:rsidRPr="00DA1C95" w:rsidRDefault="00152F54" w:rsidP="00152F54">
            <w:pPr>
              <w:pStyle w:val="Heading6"/>
              <w:numPr>
                <w:ilvl w:val="0"/>
                <w:numId w:val="0"/>
              </w:numPr>
              <w:ind w:right="-108"/>
              <w:jc w:val="center"/>
              <w:rPr>
                <w:color w:val="800080"/>
                <w:sz w:val="28"/>
              </w:rPr>
            </w:pPr>
            <w:r w:rsidRPr="00DA1C95">
              <w:rPr>
                <w:color w:val="800080"/>
                <w:sz w:val="28"/>
              </w:rPr>
              <w:t>JOB ROLE PROFILE</w:t>
            </w:r>
            <w:r>
              <w:rPr>
                <w:color w:val="800080"/>
                <w:sz w:val="28"/>
              </w:rPr>
              <w:t xml:space="preserve"> </w:t>
            </w:r>
          </w:p>
        </w:tc>
      </w:tr>
    </w:tbl>
    <w:p w14:paraId="760055E1" w14:textId="77777777" w:rsidR="00152F54" w:rsidRDefault="00152F54" w:rsidP="004C7BDF">
      <w:pPr>
        <w:rPr>
          <w:rFonts w:ascii="Arial" w:hAnsi="Arial" w:cs="Arial"/>
          <w:sz w:val="22"/>
        </w:rPr>
      </w:pPr>
    </w:p>
    <w:p w14:paraId="760055E2" w14:textId="77777777" w:rsidR="00D90DE9" w:rsidRDefault="00D90DE9" w:rsidP="004C7BDF">
      <w:pPr>
        <w:rPr>
          <w:rFonts w:ascii="Arial" w:hAnsi="Arial" w:cs="Arial"/>
          <w:sz w:val="22"/>
        </w:rPr>
      </w:pPr>
    </w:p>
    <w:p w14:paraId="760055E3" w14:textId="4BE183D6" w:rsidR="00CB09F0" w:rsidRPr="000874A3" w:rsidRDefault="00CB09F0" w:rsidP="004C7BDF">
      <w:pPr>
        <w:pStyle w:val="Header"/>
        <w:tabs>
          <w:tab w:val="clear" w:pos="4153"/>
          <w:tab w:val="clear" w:pos="8306"/>
          <w:tab w:val="num" w:pos="540"/>
        </w:tabs>
        <w:rPr>
          <w:rFonts w:ascii="Arial" w:hAnsi="Arial" w:cs="Arial"/>
          <w:sz w:val="22"/>
          <w:szCs w:val="22"/>
        </w:rPr>
      </w:pPr>
      <w:r w:rsidRPr="000874A3">
        <w:rPr>
          <w:rFonts w:ascii="Arial" w:hAnsi="Arial" w:cs="Arial"/>
          <w:sz w:val="22"/>
          <w:szCs w:val="22"/>
        </w:rPr>
        <w:t xml:space="preserve"> </w:t>
      </w:r>
    </w:p>
    <w:p w14:paraId="760055E4" w14:textId="77777777" w:rsidR="00C959EF" w:rsidRPr="00600967" w:rsidRDefault="00C959EF" w:rsidP="004C7BDF">
      <w:pPr>
        <w:pStyle w:val="Header"/>
        <w:tabs>
          <w:tab w:val="clear" w:pos="4153"/>
          <w:tab w:val="clear" w:pos="8306"/>
          <w:tab w:val="num" w:pos="540"/>
        </w:tabs>
        <w:rPr>
          <w:rFonts w:ascii="Arial" w:hAnsi="Arial" w:cs="Arial"/>
          <w:b/>
          <w:sz w:val="22"/>
        </w:rPr>
      </w:pPr>
    </w:p>
    <w:p w14:paraId="760055E5" w14:textId="77777777" w:rsidR="00C959EF" w:rsidRDefault="00C959EF" w:rsidP="00C959EF">
      <w:pPr>
        <w:pStyle w:val="Header"/>
        <w:tabs>
          <w:tab w:val="clear" w:pos="4153"/>
          <w:tab w:val="clear" w:pos="8306"/>
          <w:tab w:val="num" w:pos="540"/>
        </w:tabs>
        <w:rPr>
          <w:rFonts w:ascii="Arial" w:hAnsi="Arial" w:cs="Arial"/>
          <w:sz w:val="22"/>
        </w:rPr>
      </w:pPr>
    </w:p>
    <w:p w14:paraId="760055E6" w14:textId="229A23EF" w:rsidR="00152F54" w:rsidRDefault="00152F54" w:rsidP="00152F54">
      <w:pPr>
        <w:tabs>
          <w:tab w:val="left" w:pos="1440"/>
        </w:tabs>
        <w:ind w:right="184"/>
        <w:rPr>
          <w:rFonts w:ascii="Arial" w:hAnsi="Arial" w:cs="Arial"/>
          <w:sz w:val="22"/>
        </w:rPr>
      </w:pPr>
      <w:r>
        <w:rPr>
          <w:rFonts w:ascii="Arial" w:hAnsi="Arial" w:cs="Arial"/>
          <w:sz w:val="22"/>
        </w:rPr>
        <w:t xml:space="preserve">Post Title and Number: </w:t>
      </w:r>
      <w:r w:rsidR="00BB4E27">
        <w:rPr>
          <w:rFonts w:ascii="Arial" w:hAnsi="Arial" w:cs="Arial"/>
          <w:sz w:val="22"/>
          <w:u w:val="single"/>
        </w:rPr>
        <w:t xml:space="preserve">Centre of Excellence </w:t>
      </w:r>
      <w:r w:rsidR="00CD166C">
        <w:rPr>
          <w:rFonts w:ascii="Arial" w:hAnsi="Arial" w:cs="Arial"/>
          <w:sz w:val="22"/>
          <w:u w:val="single"/>
        </w:rPr>
        <w:t>–</w:t>
      </w:r>
      <w:r w:rsidR="00BB4E27">
        <w:rPr>
          <w:rFonts w:ascii="Arial" w:hAnsi="Arial" w:cs="Arial"/>
          <w:sz w:val="22"/>
          <w:u w:val="single"/>
        </w:rPr>
        <w:t xml:space="preserve"> children</w:t>
      </w:r>
      <w:r w:rsidR="00CD166C">
        <w:rPr>
          <w:rFonts w:ascii="Arial" w:hAnsi="Arial" w:cs="Arial"/>
          <w:sz w:val="22"/>
          <w:u w:val="single"/>
        </w:rPr>
        <w:t xml:space="preserve"> L&amp;D training </w:t>
      </w:r>
      <w:r w:rsidR="00BB4E27">
        <w:rPr>
          <w:rFonts w:ascii="Arial" w:hAnsi="Arial" w:cs="Arial"/>
          <w:sz w:val="22"/>
          <w:u w:val="single"/>
        </w:rPr>
        <w:t xml:space="preserve">coordinator </w:t>
      </w:r>
      <w:r>
        <w:rPr>
          <w:rFonts w:ascii="Arial" w:hAnsi="Arial" w:cs="Arial"/>
          <w:sz w:val="22"/>
          <w:u w:val="single"/>
        </w:rPr>
        <w:t>________</w:t>
      </w:r>
    </w:p>
    <w:p w14:paraId="760055E7" w14:textId="77777777" w:rsidR="00152F54" w:rsidRDefault="00152F54" w:rsidP="00152F54">
      <w:pPr>
        <w:rPr>
          <w:rFonts w:ascii="Arial" w:hAnsi="Arial" w:cs="Arial"/>
          <w:sz w:val="22"/>
        </w:rPr>
      </w:pPr>
    </w:p>
    <w:p w14:paraId="760055E8" w14:textId="7CAEA1BC" w:rsidR="00152F54" w:rsidRDefault="00152F54" w:rsidP="00152F54">
      <w:pPr>
        <w:tabs>
          <w:tab w:val="left" w:pos="8364"/>
        </w:tabs>
        <w:rPr>
          <w:rFonts w:ascii="Arial" w:hAnsi="Arial" w:cs="Arial"/>
          <w:sz w:val="22"/>
          <w:u w:val="single"/>
        </w:rPr>
      </w:pPr>
      <w:r>
        <w:rPr>
          <w:rFonts w:ascii="Arial" w:hAnsi="Arial" w:cs="Arial"/>
          <w:sz w:val="22"/>
        </w:rPr>
        <w:t>Present Grade:</w:t>
      </w:r>
      <w:r w:rsidR="008159E6">
        <w:rPr>
          <w:rFonts w:ascii="Arial" w:hAnsi="Arial" w:cs="Arial"/>
          <w:sz w:val="22"/>
        </w:rPr>
        <w:t xml:space="preserve">  5</w:t>
      </w:r>
      <w:r>
        <w:rPr>
          <w:rFonts w:ascii="Arial" w:hAnsi="Arial" w:cs="Arial"/>
          <w:sz w:val="22"/>
          <w:u w:val="single"/>
        </w:rPr>
        <w:t xml:space="preserve">                                    </w:t>
      </w:r>
      <w:r>
        <w:rPr>
          <w:rFonts w:ascii="Arial" w:hAnsi="Arial" w:cs="Arial"/>
          <w:sz w:val="22"/>
        </w:rPr>
        <w:t xml:space="preserve"> Dept: </w:t>
      </w:r>
      <w:r w:rsidR="0049225C">
        <w:rPr>
          <w:rFonts w:ascii="Arial" w:hAnsi="Arial" w:cs="Arial"/>
          <w:sz w:val="22"/>
          <w:u w:val="single"/>
        </w:rPr>
        <w:t>People’s</w:t>
      </w:r>
      <w:r>
        <w:rPr>
          <w:rFonts w:ascii="Arial" w:hAnsi="Arial" w:cs="Arial"/>
          <w:sz w:val="22"/>
          <w:u w:val="single"/>
        </w:rPr>
        <w:t>_____________________</w:t>
      </w:r>
      <w:r w:rsidRPr="00095FB9">
        <w:rPr>
          <w:rFonts w:ascii="Arial" w:hAnsi="Arial" w:cs="Arial"/>
          <w:sz w:val="22"/>
          <w:u w:val="single"/>
        </w:rPr>
        <w:t xml:space="preserve">                                            </w:t>
      </w:r>
    </w:p>
    <w:p w14:paraId="760055E9" w14:textId="77777777" w:rsidR="00152F54" w:rsidRDefault="00152F54" w:rsidP="00152F54">
      <w:pPr>
        <w:tabs>
          <w:tab w:val="left" w:pos="4320"/>
          <w:tab w:val="left" w:pos="4680"/>
          <w:tab w:val="left" w:pos="8364"/>
        </w:tabs>
        <w:rPr>
          <w:rFonts w:ascii="Arial" w:hAnsi="Arial" w:cs="Arial"/>
          <w:sz w:val="22"/>
        </w:rPr>
      </w:pPr>
    </w:p>
    <w:p w14:paraId="760055EA" w14:textId="22443C2C" w:rsidR="00152F54" w:rsidRDefault="00152F54" w:rsidP="00152F54">
      <w:pPr>
        <w:rPr>
          <w:rFonts w:ascii="Arial" w:hAnsi="Arial" w:cs="Arial"/>
          <w:sz w:val="22"/>
        </w:rPr>
      </w:pPr>
      <w:r>
        <w:rPr>
          <w:rFonts w:ascii="Arial" w:hAnsi="Arial" w:cs="Arial"/>
          <w:sz w:val="22"/>
        </w:rPr>
        <w:t xml:space="preserve">Service/Section/Team: </w:t>
      </w:r>
      <w:r w:rsidR="0049225C">
        <w:rPr>
          <w:rFonts w:ascii="Arial" w:hAnsi="Arial" w:cs="Arial"/>
          <w:sz w:val="22"/>
          <w:u w:val="single"/>
        </w:rPr>
        <w:t>Children and Family /Practice Improvement /Centre of Excellence</w:t>
      </w:r>
      <w:r>
        <w:rPr>
          <w:rFonts w:ascii="Arial" w:hAnsi="Arial" w:cs="Arial"/>
          <w:sz w:val="22"/>
          <w:u w:val="single"/>
        </w:rPr>
        <w:t>__</w:t>
      </w:r>
    </w:p>
    <w:p w14:paraId="760055EB" w14:textId="77777777" w:rsidR="00152F54" w:rsidRDefault="00152F54" w:rsidP="00152F54">
      <w:pPr>
        <w:rPr>
          <w:rFonts w:ascii="Arial" w:hAnsi="Arial" w:cs="Arial"/>
          <w:sz w:val="22"/>
        </w:rPr>
      </w:pPr>
    </w:p>
    <w:p w14:paraId="760055EC" w14:textId="12E4EE11" w:rsidR="00152F54" w:rsidRDefault="00152F54" w:rsidP="00152F54">
      <w:pPr>
        <w:rPr>
          <w:rFonts w:ascii="Arial" w:hAnsi="Arial" w:cs="Arial"/>
          <w:sz w:val="22"/>
          <w:u w:val="single"/>
        </w:rPr>
      </w:pPr>
      <w:r>
        <w:rPr>
          <w:rFonts w:ascii="Arial" w:hAnsi="Arial" w:cs="Arial"/>
          <w:sz w:val="22"/>
        </w:rPr>
        <w:t xml:space="preserve">Reports to (title): </w:t>
      </w:r>
      <w:r w:rsidR="0049225C">
        <w:rPr>
          <w:rFonts w:ascii="Arial" w:hAnsi="Arial" w:cs="Arial"/>
          <w:sz w:val="22"/>
        </w:rPr>
        <w:t>Learning and Development Manager</w:t>
      </w:r>
      <w:r w:rsidR="00F26D2A">
        <w:rPr>
          <w:rFonts w:ascii="Arial" w:hAnsi="Arial" w:cs="Arial"/>
          <w:sz w:val="22"/>
        </w:rPr>
        <w:t xml:space="preserve">(Children and Adults) </w:t>
      </w:r>
      <w:r>
        <w:rPr>
          <w:rFonts w:ascii="Arial" w:hAnsi="Arial" w:cs="Arial"/>
          <w:sz w:val="22"/>
          <w:u w:val="single"/>
        </w:rPr>
        <w:t>___________</w:t>
      </w:r>
    </w:p>
    <w:p w14:paraId="760055ED" w14:textId="77777777" w:rsidR="00152F54" w:rsidRDefault="00152F54" w:rsidP="00152F54">
      <w:pPr>
        <w:tabs>
          <w:tab w:val="left" w:pos="8364"/>
        </w:tabs>
        <w:rPr>
          <w:rFonts w:ascii="Arial" w:hAnsi="Arial" w:cs="Arial"/>
          <w:sz w:val="22"/>
          <w:u w:val="single"/>
        </w:rPr>
      </w:pPr>
    </w:p>
    <w:p w14:paraId="760055EE" w14:textId="77777777" w:rsidR="00152F54" w:rsidRDefault="00152F54" w:rsidP="00152F54">
      <w:pPr>
        <w:tabs>
          <w:tab w:val="left" w:pos="8364"/>
        </w:tabs>
        <w:rPr>
          <w:rFonts w:ascii="Arial" w:hAnsi="Arial" w:cs="Arial"/>
          <w:sz w:val="22"/>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152F54" w:rsidRPr="00DA1C95" w14:paraId="760055F0" w14:textId="77777777" w:rsidTr="00152F54">
        <w:tc>
          <w:tcPr>
            <w:tcW w:w="9214" w:type="dxa"/>
            <w:shd w:val="clear" w:color="auto" w:fill="CCCCCC"/>
          </w:tcPr>
          <w:p w14:paraId="760055EF" w14:textId="77777777" w:rsidR="00152F54" w:rsidRPr="00DA1C95" w:rsidRDefault="00152F54" w:rsidP="00152F54">
            <w:pPr>
              <w:pStyle w:val="Heading6"/>
              <w:numPr>
                <w:ilvl w:val="0"/>
                <w:numId w:val="0"/>
              </w:numPr>
              <w:jc w:val="left"/>
              <w:rPr>
                <w:color w:val="800080"/>
                <w:sz w:val="22"/>
              </w:rPr>
            </w:pPr>
            <w:r w:rsidRPr="00DA1C95">
              <w:rPr>
                <w:color w:val="800080"/>
                <w:sz w:val="22"/>
              </w:rPr>
              <w:t xml:space="preserve">Purpose of </w:t>
            </w:r>
            <w:r>
              <w:rPr>
                <w:color w:val="800080"/>
                <w:sz w:val="22"/>
              </w:rPr>
              <w:t xml:space="preserve">the </w:t>
            </w:r>
            <w:r w:rsidRPr="00DA1C95">
              <w:rPr>
                <w:color w:val="800080"/>
                <w:sz w:val="22"/>
              </w:rPr>
              <w:t>Role:</w:t>
            </w:r>
          </w:p>
        </w:tc>
      </w:tr>
    </w:tbl>
    <w:p w14:paraId="760055F1" w14:textId="77777777" w:rsidR="00152F54" w:rsidRDefault="00152F54" w:rsidP="00152F54">
      <w:pPr>
        <w:rPr>
          <w:rFonts w:ascii="Arial" w:hAnsi="Arial" w:cs="Arial"/>
          <w:sz w:val="22"/>
        </w:rPr>
      </w:pPr>
    </w:p>
    <w:p w14:paraId="760055F2" w14:textId="77777777" w:rsidR="00C959EF" w:rsidRPr="00C959EF" w:rsidRDefault="00C959EF" w:rsidP="00C959EF">
      <w:pPr>
        <w:spacing w:before="120"/>
        <w:rPr>
          <w:rFonts w:ascii="Arial" w:hAnsi="Arial" w:cs="Arial"/>
          <w:sz w:val="22"/>
          <w:szCs w:val="22"/>
        </w:rPr>
      </w:pPr>
      <w:r w:rsidRPr="00C959EF">
        <w:rPr>
          <w:rFonts w:ascii="Arial" w:hAnsi="Arial" w:cs="Arial"/>
          <w:sz w:val="22"/>
          <w:szCs w:val="22"/>
        </w:rPr>
        <w:t>Provide high quality and comprehensive technical and administrative support to a team or service in relation to any of the functions undertaken.</w:t>
      </w:r>
    </w:p>
    <w:p w14:paraId="760055F3" w14:textId="77777777" w:rsidR="004D6B5E" w:rsidRPr="00873ABC" w:rsidRDefault="004D6B5E" w:rsidP="004D6B5E">
      <w:pPr>
        <w:spacing w:before="120"/>
        <w:rPr>
          <w:rFonts w:ascii="Arial" w:hAnsi="Arial" w:cs="Arial"/>
          <w:sz w:val="22"/>
          <w:szCs w:val="22"/>
        </w:rPr>
      </w:pPr>
      <w:r>
        <w:rPr>
          <w:rFonts w:ascii="Arial" w:hAnsi="Arial" w:cs="Arial"/>
          <w:sz w:val="22"/>
          <w:szCs w:val="22"/>
        </w:rPr>
        <w:t xml:space="preserve">Provide </w:t>
      </w:r>
      <w:r w:rsidRPr="00873ABC">
        <w:rPr>
          <w:rFonts w:ascii="Arial" w:hAnsi="Arial" w:cs="Arial"/>
          <w:sz w:val="22"/>
          <w:szCs w:val="22"/>
        </w:rPr>
        <w:t xml:space="preserve">an effective, efficient and customer focused service </w:t>
      </w:r>
      <w:r>
        <w:rPr>
          <w:rFonts w:ascii="Arial" w:hAnsi="Arial" w:cs="Arial"/>
          <w:sz w:val="22"/>
          <w:szCs w:val="22"/>
        </w:rPr>
        <w:t>i</w:t>
      </w:r>
      <w:r w:rsidRPr="00873ABC">
        <w:rPr>
          <w:rFonts w:ascii="Arial" w:hAnsi="Arial" w:cs="Arial"/>
          <w:sz w:val="22"/>
          <w:szCs w:val="22"/>
        </w:rPr>
        <w:t xml:space="preserve">n line with Corporate Policies and within national and local legislative requirements. </w:t>
      </w:r>
    </w:p>
    <w:p w14:paraId="760055F4" w14:textId="77777777" w:rsidR="00C959EF" w:rsidRPr="00C959EF" w:rsidRDefault="00CB09F0" w:rsidP="00C959EF">
      <w:pPr>
        <w:spacing w:before="120"/>
        <w:rPr>
          <w:rFonts w:ascii="Arial" w:hAnsi="Arial" w:cs="Arial"/>
          <w:sz w:val="22"/>
          <w:szCs w:val="22"/>
        </w:rPr>
      </w:pPr>
      <w:r>
        <w:rPr>
          <w:rFonts w:ascii="Arial" w:hAnsi="Arial" w:cs="Arial"/>
          <w:sz w:val="22"/>
          <w:szCs w:val="22"/>
        </w:rPr>
        <w:t>D</w:t>
      </w:r>
      <w:r w:rsidR="00C959EF" w:rsidRPr="00C959EF">
        <w:rPr>
          <w:rFonts w:ascii="Arial" w:hAnsi="Arial" w:cs="Arial"/>
          <w:sz w:val="22"/>
          <w:szCs w:val="22"/>
        </w:rPr>
        <w:t>eliver a flexible</w:t>
      </w:r>
      <w:r w:rsidR="00D90DE9">
        <w:rPr>
          <w:rFonts w:ascii="Arial" w:hAnsi="Arial" w:cs="Arial"/>
          <w:sz w:val="22"/>
          <w:szCs w:val="22"/>
        </w:rPr>
        <w:t>, positive</w:t>
      </w:r>
      <w:r w:rsidR="00C959EF" w:rsidRPr="00C959EF">
        <w:rPr>
          <w:rFonts w:ascii="Arial" w:hAnsi="Arial" w:cs="Arial"/>
          <w:sz w:val="22"/>
          <w:szCs w:val="22"/>
        </w:rPr>
        <w:t xml:space="preserve"> </w:t>
      </w:r>
      <w:r w:rsidR="00822AB3">
        <w:rPr>
          <w:rFonts w:ascii="Arial" w:hAnsi="Arial" w:cs="Arial"/>
          <w:sz w:val="22"/>
          <w:szCs w:val="22"/>
        </w:rPr>
        <w:t xml:space="preserve">and </w:t>
      </w:r>
      <w:r w:rsidR="00C959EF" w:rsidRPr="00C959EF">
        <w:rPr>
          <w:rFonts w:ascii="Arial" w:hAnsi="Arial" w:cs="Arial"/>
          <w:sz w:val="22"/>
          <w:szCs w:val="22"/>
        </w:rPr>
        <w:t>responsive service that meets customer demands which may include working extended or flexible hours</w:t>
      </w:r>
      <w:r w:rsidR="00D90DE9">
        <w:rPr>
          <w:rFonts w:ascii="Arial" w:hAnsi="Arial" w:cs="Arial"/>
          <w:sz w:val="22"/>
          <w:szCs w:val="22"/>
        </w:rPr>
        <w:t xml:space="preserve"> or</w:t>
      </w:r>
      <w:r w:rsidR="00DF377F">
        <w:rPr>
          <w:rFonts w:ascii="Arial" w:hAnsi="Arial" w:cs="Arial"/>
          <w:sz w:val="22"/>
          <w:szCs w:val="22"/>
        </w:rPr>
        <w:t xml:space="preserve"> working</w:t>
      </w:r>
      <w:r w:rsidR="00D90DE9">
        <w:rPr>
          <w:rFonts w:ascii="Arial" w:hAnsi="Arial" w:cs="Arial"/>
          <w:sz w:val="22"/>
          <w:szCs w:val="22"/>
        </w:rPr>
        <w:t xml:space="preserve"> off-site.</w:t>
      </w:r>
    </w:p>
    <w:p w14:paraId="760055F5" w14:textId="77777777" w:rsidR="00C959EF" w:rsidRPr="00C959EF" w:rsidRDefault="00CB09F0" w:rsidP="00C959EF">
      <w:pPr>
        <w:spacing w:before="120"/>
        <w:rPr>
          <w:rFonts w:ascii="Arial" w:hAnsi="Arial" w:cs="Arial"/>
          <w:sz w:val="22"/>
          <w:szCs w:val="22"/>
        </w:rPr>
      </w:pPr>
      <w:r>
        <w:rPr>
          <w:rFonts w:ascii="Arial" w:hAnsi="Arial" w:cs="Arial"/>
          <w:sz w:val="22"/>
          <w:szCs w:val="22"/>
        </w:rPr>
        <w:t>K</w:t>
      </w:r>
      <w:r w:rsidR="00C959EF" w:rsidRPr="00C959EF">
        <w:rPr>
          <w:rFonts w:ascii="Arial" w:hAnsi="Arial" w:cs="Arial"/>
          <w:sz w:val="22"/>
          <w:szCs w:val="22"/>
        </w:rPr>
        <w:t xml:space="preserve">eep </w:t>
      </w:r>
      <w:r w:rsidR="00E37B67">
        <w:rPr>
          <w:rFonts w:ascii="Arial" w:hAnsi="Arial" w:cs="Arial"/>
          <w:sz w:val="22"/>
          <w:szCs w:val="22"/>
        </w:rPr>
        <w:t xml:space="preserve">knowledge </w:t>
      </w:r>
      <w:r w:rsidR="00C959EF" w:rsidRPr="00C959EF">
        <w:rPr>
          <w:rFonts w:ascii="Arial" w:hAnsi="Arial" w:cs="Arial"/>
          <w:sz w:val="22"/>
          <w:szCs w:val="22"/>
        </w:rPr>
        <w:t xml:space="preserve">up to date with developments in the </w:t>
      </w:r>
      <w:r w:rsidR="00E37B67">
        <w:rPr>
          <w:rFonts w:ascii="Arial" w:hAnsi="Arial" w:cs="Arial"/>
          <w:sz w:val="22"/>
          <w:szCs w:val="22"/>
        </w:rPr>
        <w:t>professional field and modify service practise accordingly.</w:t>
      </w:r>
    </w:p>
    <w:p w14:paraId="760055F6" w14:textId="77777777" w:rsidR="00822AB3" w:rsidRDefault="00822AB3" w:rsidP="00822AB3">
      <w:pPr>
        <w:rPr>
          <w:rFonts w:ascii="Arial" w:hAnsi="Arial" w:cs="Arial"/>
          <w:sz w:val="22"/>
          <w:szCs w:val="22"/>
        </w:rPr>
      </w:pPr>
    </w:p>
    <w:p w14:paraId="54921E36" w14:textId="77777777" w:rsidR="002A0A17" w:rsidRDefault="00F26D2A" w:rsidP="00822AB3">
      <w:pPr>
        <w:rPr>
          <w:rFonts w:ascii="Arial" w:hAnsi="Arial" w:cs="Arial"/>
          <w:sz w:val="22"/>
          <w:szCs w:val="22"/>
        </w:rPr>
      </w:pPr>
      <w:r>
        <w:rPr>
          <w:rFonts w:ascii="Arial" w:hAnsi="Arial" w:cs="Arial"/>
          <w:sz w:val="22"/>
          <w:szCs w:val="22"/>
        </w:rPr>
        <w:t xml:space="preserve">The Centre of Excellence </w:t>
      </w:r>
      <w:r w:rsidR="00BB4E27">
        <w:rPr>
          <w:rFonts w:ascii="Arial" w:hAnsi="Arial" w:cs="Arial"/>
          <w:sz w:val="22"/>
          <w:szCs w:val="22"/>
        </w:rPr>
        <w:t>coordinat</w:t>
      </w:r>
      <w:r>
        <w:rPr>
          <w:rFonts w:ascii="Arial" w:hAnsi="Arial" w:cs="Arial"/>
          <w:sz w:val="22"/>
          <w:szCs w:val="22"/>
        </w:rPr>
        <w:t xml:space="preserve">e, </w:t>
      </w:r>
      <w:r w:rsidR="00BB4E27">
        <w:rPr>
          <w:rFonts w:ascii="Arial" w:hAnsi="Arial" w:cs="Arial"/>
          <w:sz w:val="22"/>
          <w:szCs w:val="22"/>
        </w:rPr>
        <w:t xml:space="preserve">deliver and evaluate </w:t>
      </w:r>
      <w:r>
        <w:rPr>
          <w:rFonts w:ascii="Arial" w:hAnsi="Arial" w:cs="Arial"/>
          <w:sz w:val="22"/>
          <w:szCs w:val="22"/>
        </w:rPr>
        <w:t xml:space="preserve">learning and development opportunities </w:t>
      </w:r>
      <w:r w:rsidR="00BB4E27">
        <w:rPr>
          <w:rFonts w:ascii="Arial" w:hAnsi="Arial" w:cs="Arial"/>
          <w:sz w:val="22"/>
          <w:szCs w:val="22"/>
        </w:rPr>
        <w:t>to the children and family workforce including foster carers.</w:t>
      </w:r>
    </w:p>
    <w:p w14:paraId="6692522A" w14:textId="4E98BCDC" w:rsidR="00BB4E27" w:rsidRDefault="00F26D2A" w:rsidP="00822AB3">
      <w:pPr>
        <w:rPr>
          <w:rFonts w:ascii="Arial" w:hAnsi="Arial" w:cs="Arial"/>
          <w:sz w:val="22"/>
          <w:szCs w:val="22"/>
        </w:rPr>
      </w:pPr>
      <w:r>
        <w:rPr>
          <w:rFonts w:ascii="Arial" w:hAnsi="Arial" w:cs="Arial"/>
          <w:sz w:val="22"/>
          <w:szCs w:val="22"/>
        </w:rPr>
        <w:t xml:space="preserve"> </w:t>
      </w:r>
    </w:p>
    <w:p w14:paraId="34297697" w14:textId="27E61F7A" w:rsidR="00F26D2A" w:rsidRDefault="00F26D2A" w:rsidP="00F26D2A">
      <w:pPr>
        <w:rPr>
          <w:rFonts w:ascii="Arial" w:hAnsi="Arial" w:cs="Arial"/>
          <w:sz w:val="22"/>
          <w:szCs w:val="22"/>
        </w:rPr>
      </w:pPr>
      <w:r>
        <w:rPr>
          <w:rFonts w:ascii="Arial" w:hAnsi="Arial" w:cs="Arial"/>
          <w:sz w:val="22"/>
          <w:szCs w:val="22"/>
        </w:rPr>
        <w:t>The children’s learning and development coordinator will support and coordinate the children’s workforce training activity with the help and under the direction of the Learning and Development Manager. Helping ensure the workforce have the skills to improve the lives of children and their families</w:t>
      </w:r>
      <w:r w:rsidR="002A0A17">
        <w:rPr>
          <w:rFonts w:ascii="Arial" w:hAnsi="Arial" w:cs="Arial"/>
          <w:sz w:val="22"/>
          <w:szCs w:val="22"/>
        </w:rPr>
        <w:t xml:space="preserve"> in line with their statutory responsibilities.</w:t>
      </w:r>
    </w:p>
    <w:p w14:paraId="7CED3C26" w14:textId="77777777" w:rsidR="00F26D2A" w:rsidRDefault="00F26D2A" w:rsidP="00822AB3">
      <w:pPr>
        <w:rPr>
          <w:rFonts w:ascii="Arial" w:hAnsi="Arial" w:cs="Arial"/>
          <w:sz w:val="22"/>
          <w:szCs w:val="22"/>
        </w:rPr>
      </w:pPr>
    </w:p>
    <w:p w14:paraId="760055F9" w14:textId="77777777" w:rsidR="00857D4F" w:rsidRPr="000D4410" w:rsidRDefault="00857D4F" w:rsidP="00822AB3">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822AB3" w:rsidRPr="00DA1C95" w14:paraId="760055FB" w14:textId="77777777" w:rsidTr="00C64E3A">
        <w:tc>
          <w:tcPr>
            <w:tcW w:w="9214" w:type="dxa"/>
            <w:shd w:val="clear" w:color="auto" w:fill="CCCCCC"/>
          </w:tcPr>
          <w:p w14:paraId="760055FA" w14:textId="77777777" w:rsidR="00822AB3" w:rsidRPr="00DA1C95" w:rsidRDefault="00822AB3" w:rsidP="00C64E3A">
            <w:pPr>
              <w:pStyle w:val="Heading6"/>
              <w:numPr>
                <w:ilvl w:val="0"/>
                <w:numId w:val="0"/>
              </w:numPr>
              <w:jc w:val="left"/>
              <w:rPr>
                <w:color w:val="800080"/>
                <w:sz w:val="22"/>
              </w:rPr>
            </w:pPr>
            <w:r>
              <w:rPr>
                <w:color w:val="800080"/>
                <w:sz w:val="22"/>
              </w:rPr>
              <w:lastRenderedPageBreak/>
              <w:t>Structure chart</w:t>
            </w:r>
            <w:r w:rsidRPr="00DA1C95">
              <w:rPr>
                <w:color w:val="800080"/>
                <w:sz w:val="22"/>
              </w:rPr>
              <w:t>:</w:t>
            </w:r>
          </w:p>
        </w:tc>
      </w:tr>
    </w:tbl>
    <w:p w14:paraId="6E198666" w14:textId="6B4B0F60" w:rsidR="002A0A17" w:rsidRPr="00136CDB" w:rsidRDefault="002A0A17" w:rsidP="00857D4F">
      <w:pPr>
        <w:rPr>
          <w:rFonts w:ascii="Arial" w:hAnsi="Arial" w:cs="Arial"/>
          <w:color w:val="C00000"/>
          <w:sz w:val="22"/>
          <w:szCs w:val="22"/>
        </w:rPr>
      </w:pPr>
      <w:r>
        <w:rPr>
          <w:rFonts w:ascii="Arial" w:hAnsi="Arial" w:cs="Arial"/>
          <w:noProof/>
          <w:color w:val="C00000"/>
          <w:sz w:val="22"/>
          <w:szCs w:val="22"/>
        </w:rPr>
        <w:drawing>
          <wp:inline distT="0" distB="0" distL="0" distR="0" wp14:anchorId="3999B63C" wp14:editId="238C5604">
            <wp:extent cx="4314825" cy="2600325"/>
            <wp:effectExtent l="38100" t="0" r="6667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60055FE" w14:textId="77777777" w:rsidR="00822AB3" w:rsidRDefault="00822AB3" w:rsidP="00822AB3">
      <w:pPr>
        <w:ind w:left="-192"/>
        <w:rPr>
          <w:rFonts w:ascii="Arial" w:hAnsi="Arial" w:cs="Arial"/>
          <w:sz w:val="22"/>
        </w:rPr>
      </w:pPr>
    </w:p>
    <w:p w14:paraId="760055FF" w14:textId="77777777" w:rsidR="00CB09F0" w:rsidRDefault="00CB09F0" w:rsidP="00B42ED9">
      <w:pPr>
        <w:rPr>
          <w:rFonts w:ascii="Arial" w:hAnsi="Arial" w:cs="Arial"/>
          <w:sz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B42ED9" w:rsidRPr="00DA1C95" w14:paraId="76005601" w14:textId="77777777" w:rsidTr="00510263">
        <w:tc>
          <w:tcPr>
            <w:tcW w:w="9214" w:type="dxa"/>
            <w:shd w:val="clear" w:color="auto" w:fill="CCCCCC"/>
          </w:tcPr>
          <w:p w14:paraId="76005600" w14:textId="77777777" w:rsidR="00B42ED9" w:rsidRPr="00DA1C95" w:rsidRDefault="00B42ED9" w:rsidP="00510263">
            <w:pPr>
              <w:pStyle w:val="Heading6"/>
              <w:numPr>
                <w:ilvl w:val="0"/>
                <w:numId w:val="0"/>
              </w:numPr>
              <w:jc w:val="left"/>
              <w:rPr>
                <w:color w:val="800080"/>
                <w:sz w:val="22"/>
              </w:rPr>
            </w:pPr>
            <w:r>
              <w:rPr>
                <w:color w:val="800080"/>
                <w:sz w:val="22"/>
              </w:rPr>
              <w:t>Supervisory responsibility</w:t>
            </w:r>
            <w:r w:rsidRPr="00DA1C95">
              <w:rPr>
                <w:color w:val="800080"/>
                <w:sz w:val="22"/>
              </w:rPr>
              <w:t>:</w:t>
            </w:r>
          </w:p>
        </w:tc>
      </w:tr>
    </w:tbl>
    <w:p w14:paraId="76005602" w14:textId="77777777" w:rsidR="00B42ED9" w:rsidRDefault="00B42ED9" w:rsidP="00BE6F20">
      <w:pPr>
        <w:rPr>
          <w:rFonts w:ascii="Arial" w:hAnsi="Arial" w:cs="Arial"/>
          <w:sz w:val="22"/>
        </w:rPr>
      </w:pPr>
    </w:p>
    <w:p w14:paraId="76005603" w14:textId="77777777" w:rsidR="00BE6F20" w:rsidRDefault="00BE6F20" w:rsidP="00BE6F20">
      <w:pPr>
        <w:rPr>
          <w:rFonts w:ascii="Arial" w:hAnsi="Arial" w:cs="Arial"/>
          <w:sz w:val="22"/>
          <w:szCs w:val="22"/>
        </w:rPr>
      </w:pPr>
      <w:r w:rsidRPr="00CA77F6">
        <w:rPr>
          <w:rFonts w:ascii="Arial" w:hAnsi="Arial" w:cs="Arial"/>
          <w:sz w:val="22"/>
          <w:szCs w:val="22"/>
        </w:rPr>
        <w:t xml:space="preserve">No direct supervisory responsibility, but would be expected to assist with the </w:t>
      </w:r>
      <w:r>
        <w:rPr>
          <w:rFonts w:ascii="Arial" w:hAnsi="Arial" w:cs="Arial"/>
          <w:sz w:val="22"/>
          <w:szCs w:val="22"/>
        </w:rPr>
        <w:t>i</w:t>
      </w:r>
      <w:r w:rsidRPr="00CA77F6">
        <w:rPr>
          <w:rFonts w:ascii="Arial" w:hAnsi="Arial" w:cs="Arial"/>
          <w:sz w:val="22"/>
          <w:szCs w:val="22"/>
        </w:rPr>
        <w:t>nduction of staff</w:t>
      </w:r>
      <w:r>
        <w:rPr>
          <w:rFonts w:ascii="Arial" w:hAnsi="Arial" w:cs="Arial"/>
          <w:sz w:val="22"/>
          <w:szCs w:val="22"/>
        </w:rPr>
        <w:t xml:space="preserve">, including on the job training of colleagues. </w:t>
      </w:r>
      <w:r w:rsidRPr="00CA77F6">
        <w:rPr>
          <w:rFonts w:ascii="Arial" w:hAnsi="Arial" w:cs="Arial"/>
          <w:sz w:val="22"/>
          <w:szCs w:val="22"/>
        </w:rPr>
        <w:t xml:space="preserve"> </w:t>
      </w:r>
    </w:p>
    <w:p w14:paraId="76005604" w14:textId="77777777" w:rsidR="004C7BDF" w:rsidRDefault="004C7BDF" w:rsidP="00BE6F20">
      <w:pPr>
        <w:rPr>
          <w:rFonts w:ascii="Arial" w:hAnsi="Arial" w:cs="Arial"/>
          <w:sz w:val="22"/>
          <w:szCs w:val="22"/>
        </w:rPr>
      </w:pPr>
    </w:p>
    <w:p w14:paraId="76005605" w14:textId="77777777" w:rsidR="00857D4F" w:rsidRDefault="00857D4F" w:rsidP="00BE6F20">
      <w:pPr>
        <w:rPr>
          <w:rFonts w:ascii="Arial" w:hAnsi="Arial" w:cs="Arial"/>
          <w:sz w:val="22"/>
          <w:szCs w:val="22"/>
        </w:rPr>
      </w:pPr>
    </w:p>
    <w:p w14:paraId="7600560A" w14:textId="77777777" w:rsidR="00857D4F" w:rsidRDefault="00857D4F" w:rsidP="00BE6F20">
      <w:pPr>
        <w:rPr>
          <w:rFonts w:ascii="Arial" w:hAnsi="Arial" w:cs="Arial"/>
          <w:sz w:val="22"/>
          <w:szCs w:val="22"/>
        </w:rPr>
      </w:pPr>
    </w:p>
    <w:p w14:paraId="7600560E" w14:textId="77777777" w:rsidR="00857D4F" w:rsidRDefault="00857D4F" w:rsidP="00BE6F20">
      <w:pPr>
        <w:rPr>
          <w:rFonts w:ascii="Arial" w:hAnsi="Arial" w:cs="Arial"/>
          <w:sz w:val="22"/>
          <w:szCs w:val="22"/>
        </w:rPr>
      </w:pPr>
    </w:p>
    <w:p w14:paraId="7600560F" w14:textId="77777777" w:rsidR="00857D4F" w:rsidRDefault="00857D4F" w:rsidP="00BE6F2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4C7BDF" w:rsidRPr="00DA1C95" w14:paraId="76005611" w14:textId="77777777" w:rsidTr="00D4693D">
        <w:tc>
          <w:tcPr>
            <w:tcW w:w="9214" w:type="dxa"/>
            <w:shd w:val="clear" w:color="auto" w:fill="CCCCCC"/>
          </w:tcPr>
          <w:p w14:paraId="76005610" w14:textId="77777777" w:rsidR="004C7BDF" w:rsidRPr="00DA1C95" w:rsidRDefault="004C7BDF" w:rsidP="00D4693D">
            <w:pPr>
              <w:pStyle w:val="Heading6"/>
              <w:numPr>
                <w:ilvl w:val="0"/>
                <w:numId w:val="0"/>
              </w:numPr>
              <w:jc w:val="left"/>
              <w:rPr>
                <w:color w:val="800080"/>
                <w:sz w:val="22"/>
              </w:rPr>
            </w:pPr>
            <w:r>
              <w:rPr>
                <w:color w:val="800080"/>
                <w:sz w:val="22"/>
              </w:rPr>
              <w:lastRenderedPageBreak/>
              <w:t xml:space="preserve">Key </w:t>
            </w:r>
            <w:r w:rsidRPr="00DA1C95">
              <w:rPr>
                <w:color w:val="800080"/>
                <w:sz w:val="22"/>
              </w:rPr>
              <w:t>Accountabilities:</w:t>
            </w:r>
          </w:p>
        </w:tc>
      </w:tr>
    </w:tbl>
    <w:p w14:paraId="76005614" w14:textId="77777777" w:rsidR="00857D4F" w:rsidRDefault="00857D4F" w:rsidP="00857D4F">
      <w:pPr>
        <w:pStyle w:val="BodyTextIndent"/>
        <w:keepNext/>
        <w:tabs>
          <w:tab w:val="left" w:pos="0"/>
        </w:tabs>
        <w:spacing w:before="120"/>
        <w:ind w:left="540"/>
        <w:rPr>
          <w:rFonts w:ascii="Arial" w:hAnsi="Arial" w:cs="Arial"/>
          <w:sz w:val="22"/>
          <w:szCs w:val="22"/>
        </w:rPr>
      </w:pPr>
    </w:p>
    <w:p w14:paraId="76005615" w14:textId="77777777" w:rsidR="004C7BDF" w:rsidRDefault="004C7BDF" w:rsidP="004C7BDF">
      <w:pPr>
        <w:pStyle w:val="BodyTextIndent"/>
        <w:keepNext/>
        <w:numPr>
          <w:ilvl w:val="0"/>
          <w:numId w:val="8"/>
        </w:numPr>
        <w:tabs>
          <w:tab w:val="left" w:pos="0"/>
        </w:tabs>
        <w:spacing w:before="120"/>
        <w:rPr>
          <w:rFonts w:ascii="Arial" w:hAnsi="Arial" w:cs="Arial"/>
          <w:sz w:val="22"/>
          <w:szCs w:val="22"/>
        </w:rPr>
      </w:pPr>
      <w:r w:rsidRPr="00C959EF">
        <w:rPr>
          <w:rFonts w:ascii="Arial" w:hAnsi="Arial" w:cs="Arial"/>
          <w:sz w:val="22"/>
          <w:szCs w:val="22"/>
        </w:rPr>
        <w:t xml:space="preserve">Understand and be responsive to the needs of the customer, offering technical advice and guidance both written and verbal, and present a positive and professional image to the customer at all times, ensuring </w:t>
      </w:r>
      <w:r>
        <w:rPr>
          <w:rFonts w:ascii="Arial" w:hAnsi="Arial" w:cs="Arial"/>
          <w:sz w:val="22"/>
          <w:szCs w:val="22"/>
        </w:rPr>
        <w:t>a high standard of customer service.</w:t>
      </w:r>
    </w:p>
    <w:p w14:paraId="76005616" w14:textId="77777777" w:rsidR="004C7BDF" w:rsidRPr="00C959EF" w:rsidRDefault="004C7BDF" w:rsidP="004C7BDF">
      <w:pPr>
        <w:pStyle w:val="BodyTextIndent"/>
        <w:keepNext/>
        <w:numPr>
          <w:ilvl w:val="0"/>
          <w:numId w:val="8"/>
        </w:numPr>
        <w:tabs>
          <w:tab w:val="left" w:pos="0"/>
        </w:tabs>
        <w:spacing w:before="120"/>
        <w:rPr>
          <w:rFonts w:ascii="Arial" w:hAnsi="Arial" w:cs="Arial"/>
          <w:sz w:val="22"/>
          <w:szCs w:val="22"/>
        </w:rPr>
      </w:pPr>
      <w:r w:rsidRPr="00C959EF">
        <w:rPr>
          <w:rFonts w:ascii="Arial" w:hAnsi="Arial" w:cs="Arial"/>
          <w:sz w:val="22"/>
          <w:szCs w:val="22"/>
        </w:rPr>
        <w:t>Deal with technical customer enquiries where appropriate and follow through to resolution, ensuring all stakeholders are updated and the adequate audit trails are in place in accordance with Council procedures.</w:t>
      </w:r>
    </w:p>
    <w:p w14:paraId="76005617" w14:textId="77777777" w:rsidR="004C7BDF" w:rsidRPr="00C959EF" w:rsidRDefault="004C7BDF" w:rsidP="004C7BDF">
      <w:pPr>
        <w:pStyle w:val="BodyTextIndent"/>
        <w:keepNext/>
        <w:numPr>
          <w:ilvl w:val="0"/>
          <w:numId w:val="8"/>
        </w:numPr>
        <w:tabs>
          <w:tab w:val="left" w:pos="0"/>
        </w:tabs>
        <w:spacing w:before="120" w:after="0"/>
        <w:rPr>
          <w:rFonts w:ascii="Arial" w:hAnsi="Arial" w:cs="Arial"/>
          <w:sz w:val="22"/>
          <w:szCs w:val="22"/>
        </w:rPr>
      </w:pPr>
      <w:r w:rsidRPr="00C959EF">
        <w:rPr>
          <w:rFonts w:ascii="Arial" w:hAnsi="Arial" w:cs="Arial"/>
          <w:sz w:val="22"/>
          <w:szCs w:val="22"/>
        </w:rPr>
        <w:t>Register applications to the Council for the service area involving checking for validity and ensuring appropriate fees and charges are administered, and advising applicants where further information/monies is/are required.</w:t>
      </w:r>
    </w:p>
    <w:p w14:paraId="76005618" w14:textId="77777777" w:rsidR="004C7BDF" w:rsidRPr="00C959EF" w:rsidRDefault="004C7BDF" w:rsidP="004C7BDF">
      <w:pPr>
        <w:pStyle w:val="BodyTextIndent"/>
        <w:keepNext/>
        <w:numPr>
          <w:ilvl w:val="0"/>
          <w:numId w:val="8"/>
        </w:numPr>
        <w:tabs>
          <w:tab w:val="left" w:pos="0"/>
        </w:tabs>
        <w:spacing w:before="120" w:after="0"/>
        <w:rPr>
          <w:rFonts w:ascii="Arial" w:hAnsi="Arial" w:cs="Arial"/>
          <w:sz w:val="22"/>
          <w:szCs w:val="22"/>
        </w:rPr>
      </w:pPr>
      <w:r w:rsidRPr="00C959EF">
        <w:rPr>
          <w:rFonts w:ascii="Arial" w:hAnsi="Arial" w:cs="Arial"/>
          <w:sz w:val="22"/>
          <w:szCs w:val="22"/>
        </w:rPr>
        <w:t>Contact other internal/external parties as required, including interrogation of external databases seeking and providing specialist and procedural advice relevant to the service area, taking appropriate action and administering responses.</w:t>
      </w:r>
    </w:p>
    <w:p w14:paraId="76005619" w14:textId="77777777" w:rsidR="004C7BDF" w:rsidRPr="00C959EF" w:rsidRDefault="004C7BDF" w:rsidP="004C7BDF">
      <w:pPr>
        <w:pStyle w:val="BodyTextIndent"/>
        <w:keepNext/>
        <w:numPr>
          <w:ilvl w:val="0"/>
          <w:numId w:val="8"/>
        </w:numPr>
        <w:tabs>
          <w:tab w:val="left" w:pos="0"/>
        </w:tabs>
        <w:spacing w:before="120" w:after="0"/>
        <w:rPr>
          <w:rFonts w:ascii="Arial" w:hAnsi="Arial" w:cs="Arial"/>
          <w:sz w:val="22"/>
          <w:szCs w:val="22"/>
        </w:rPr>
      </w:pPr>
      <w:r w:rsidRPr="00C959EF">
        <w:rPr>
          <w:rFonts w:ascii="Arial" w:hAnsi="Arial" w:cs="Arial"/>
          <w:sz w:val="22"/>
          <w:szCs w:val="22"/>
        </w:rPr>
        <w:t xml:space="preserve">Assist with management and statistical information </w:t>
      </w:r>
      <w:r>
        <w:rPr>
          <w:rFonts w:ascii="Arial" w:hAnsi="Arial" w:cs="Arial"/>
          <w:sz w:val="22"/>
          <w:szCs w:val="22"/>
        </w:rPr>
        <w:t xml:space="preserve">for audit purposes as well as providing </w:t>
      </w:r>
      <w:r w:rsidRPr="00C959EF">
        <w:rPr>
          <w:rFonts w:ascii="Arial" w:hAnsi="Arial" w:cs="Arial"/>
          <w:sz w:val="22"/>
          <w:szCs w:val="22"/>
        </w:rPr>
        <w:t>reports to Committee, Members and external partners where appropriate.</w:t>
      </w:r>
    </w:p>
    <w:p w14:paraId="7600561A" w14:textId="77777777" w:rsidR="004C7BDF" w:rsidRPr="00C959EF" w:rsidRDefault="004C7BDF" w:rsidP="004C7BDF">
      <w:pPr>
        <w:pStyle w:val="BodyTextIndent"/>
        <w:keepNext/>
        <w:numPr>
          <w:ilvl w:val="0"/>
          <w:numId w:val="8"/>
        </w:numPr>
        <w:tabs>
          <w:tab w:val="left" w:pos="0"/>
        </w:tabs>
        <w:spacing w:before="120" w:after="0"/>
        <w:rPr>
          <w:rFonts w:ascii="Arial" w:hAnsi="Arial" w:cs="Arial"/>
          <w:sz w:val="22"/>
          <w:szCs w:val="22"/>
        </w:rPr>
      </w:pPr>
      <w:r w:rsidRPr="00C959EF">
        <w:rPr>
          <w:rFonts w:ascii="Arial" w:hAnsi="Arial" w:cs="Arial"/>
          <w:sz w:val="22"/>
          <w:szCs w:val="22"/>
        </w:rPr>
        <w:t>Access, update and maintain relevant administrative and information management systems and databases, in order to support the work of the service, ensuring document management and retention procedures are applied.</w:t>
      </w:r>
    </w:p>
    <w:p w14:paraId="7600561B" w14:textId="77777777" w:rsidR="00C959EF" w:rsidRPr="00C959EF" w:rsidRDefault="00C959EF" w:rsidP="00C959EF">
      <w:pPr>
        <w:pStyle w:val="BodyTextIndent"/>
        <w:keepNext/>
        <w:numPr>
          <w:ilvl w:val="0"/>
          <w:numId w:val="8"/>
        </w:numPr>
        <w:tabs>
          <w:tab w:val="left" w:pos="0"/>
        </w:tabs>
        <w:spacing w:before="120" w:after="0"/>
        <w:rPr>
          <w:rFonts w:ascii="Arial" w:hAnsi="Arial" w:cs="Arial"/>
          <w:sz w:val="22"/>
          <w:szCs w:val="22"/>
        </w:rPr>
      </w:pPr>
      <w:r w:rsidRPr="00C959EF">
        <w:rPr>
          <w:rFonts w:ascii="Arial" w:hAnsi="Arial" w:cs="Arial"/>
          <w:sz w:val="22"/>
          <w:szCs w:val="22"/>
        </w:rPr>
        <w:t>Attend team meetings and other working groups, taking notes and producing written records and ensuring resultant actions are carried out within agreed timescales.</w:t>
      </w:r>
    </w:p>
    <w:p w14:paraId="7600561C" w14:textId="77777777" w:rsidR="00C959EF" w:rsidRPr="00C959EF" w:rsidRDefault="00C959EF" w:rsidP="00C959EF">
      <w:pPr>
        <w:numPr>
          <w:ilvl w:val="0"/>
          <w:numId w:val="8"/>
        </w:numPr>
        <w:spacing w:before="120"/>
        <w:rPr>
          <w:rFonts w:ascii="Arial" w:hAnsi="Arial" w:cs="Arial"/>
          <w:sz w:val="22"/>
          <w:szCs w:val="22"/>
        </w:rPr>
      </w:pPr>
      <w:r w:rsidRPr="00C959EF">
        <w:rPr>
          <w:rFonts w:ascii="Arial" w:hAnsi="Arial" w:cs="Arial"/>
          <w:sz w:val="22"/>
          <w:szCs w:val="22"/>
        </w:rPr>
        <w:t xml:space="preserve">To work as part of a project team and to assist in the delivery and completion of work projects, supporting different work streams, ensuring the successful completion of the project.  </w:t>
      </w:r>
    </w:p>
    <w:p w14:paraId="7600561D" w14:textId="77777777" w:rsidR="00C959EF" w:rsidRPr="00C959EF" w:rsidRDefault="00C959EF" w:rsidP="00C959EF">
      <w:pPr>
        <w:pStyle w:val="BodyTextIndent"/>
        <w:keepNext/>
        <w:numPr>
          <w:ilvl w:val="0"/>
          <w:numId w:val="8"/>
        </w:numPr>
        <w:tabs>
          <w:tab w:val="left" w:pos="0"/>
        </w:tabs>
        <w:spacing w:before="120"/>
        <w:rPr>
          <w:rFonts w:ascii="Arial" w:hAnsi="Arial" w:cs="Arial"/>
          <w:sz w:val="22"/>
          <w:szCs w:val="22"/>
        </w:rPr>
      </w:pPr>
      <w:r w:rsidRPr="00C959EF">
        <w:rPr>
          <w:rFonts w:ascii="Arial" w:hAnsi="Arial" w:cs="Arial"/>
          <w:sz w:val="22"/>
          <w:szCs w:val="22"/>
        </w:rPr>
        <w:t>Assist with Monitoring and procuring goods and services within the e-market place as required by the service area and within the Councils financial regulations and resolve associated queries, liaising with Corporate Procurement where needed.</w:t>
      </w:r>
    </w:p>
    <w:p w14:paraId="7600561E" w14:textId="77777777" w:rsidR="00C959EF" w:rsidRPr="00C959EF" w:rsidRDefault="00C959EF" w:rsidP="00C959EF">
      <w:pPr>
        <w:numPr>
          <w:ilvl w:val="0"/>
          <w:numId w:val="8"/>
        </w:numPr>
        <w:spacing w:after="120"/>
        <w:rPr>
          <w:rFonts w:ascii="Arial" w:hAnsi="Arial" w:cs="Arial"/>
          <w:sz w:val="22"/>
          <w:szCs w:val="22"/>
        </w:rPr>
      </w:pPr>
      <w:r w:rsidRPr="00C959EF">
        <w:rPr>
          <w:rFonts w:ascii="Arial" w:hAnsi="Arial" w:cs="Arial"/>
          <w:sz w:val="22"/>
          <w:szCs w:val="22"/>
        </w:rPr>
        <w:t xml:space="preserve">Manage, organise and monitor a personal caseload </w:t>
      </w:r>
      <w:r w:rsidR="00F66187">
        <w:rPr>
          <w:rFonts w:ascii="Arial" w:hAnsi="Arial" w:cs="Arial"/>
          <w:sz w:val="22"/>
          <w:szCs w:val="22"/>
        </w:rPr>
        <w:t>e</w:t>
      </w:r>
      <w:r w:rsidRPr="00C959EF">
        <w:rPr>
          <w:rFonts w:ascii="Arial" w:hAnsi="Arial" w:cs="Arial"/>
          <w:sz w:val="22"/>
          <w:szCs w:val="22"/>
        </w:rPr>
        <w:t>nsur</w:t>
      </w:r>
      <w:r w:rsidR="00F66187">
        <w:rPr>
          <w:rFonts w:ascii="Arial" w:hAnsi="Arial" w:cs="Arial"/>
          <w:sz w:val="22"/>
          <w:szCs w:val="22"/>
        </w:rPr>
        <w:t>ing</w:t>
      </w:r>
      <w:r w:rsidRPr="00C959EF">
        <w:rPr>
          <w:rFonts w:ascii="Arial" w:hAnsi="Arial" w:cs="Arial"/>
          <w:sz w:val="22"/>
          <w:szCs w:val="22"/>
        </w:rPr>
        <w:t xml:space="preserve"> targets are met, renegotiating targets/deadlines as conflicting demands necessitate.</w:t>
      </w:r>
    </w:p>
    <w:p w14:paraId="7600561F" w14:textId="77777777" w:rsidR="00C959EF" w:rsidRPr="00C959EF" w:rsidRDefault="00C959EF" w:rsidP="00C959EF">
      <w:pPr>
        <w:pStyle w:val="BodyTextIndent"/>
        <w:keepNext/>
        <w:numPr>
          <w:ilvl w:val="0"/>
          <w:numId w:val="8"/>
        </w:numPr>
        <w:tabs>
          <w:tab w:val="left" w:pos="0"/>
        </w:tabs>
        <w:spacing w:before="120"/>
        <w:rPr>
          <w:rFonts w:ascii="Arial" w:hAnsi="Arial" w:cs="Arial"/>
          <w:sz w:val="22"/>
          <w:szCs w:val="22"/>
        </w:rPr>
      </w:pPr>
      <w:r w:rsidRPr="00C959EF">
        <w:rPr>
          <w:rFonts w:ascii="Arial" w:hAnsi="Arial" w:cs="Arial"/>
          <w:sz w:val="22"/>
          <w:szCs w:val="22"/>
        </w:rPr>
        <w:t>Respond quickly and effectively to changing work demands and deadlines within a multi-disciplined context.</w:t>
      </w:r>
    </w:p>
    <w:p w14:paraId="76005620" w14:textId="77777777" w:rsidR="00C959EF" w:rsidRPr="00C959EF" w:rsidRDefault="00C959EF" w:rsidP="00C959EF">
      <w:pPr>
        <w:numPr>
          <w:ilvl w:val="0"/>
          <w:numId w:val="8"/>
        </w:numPr>
        <w:spacing w:before="120" w:after="120"/>
        <w:rPr>
          <w:rFonts w:ascii="Arial" w:hAnsi="Arial" w:cs="Arial"/>
          <w:sz w:val="22"/>
          <w:szCs w:val="22"/>
        </w:rPr>
      </w:pPr>
      <w:r w:rsidRPr="00C959EF">
        <w:rPr>
          <w:rFonts w:ascii="Arial" w:hAnsi="Arial" w:cs="Arial"/>
          <w:sz w:val="22"/>
          <w:szCs w:val="22"/>
        </w:rPr>
        <w:t xml:space="preserve">Assist managers in carrying out Health and Safety checks/audits and be responsible for ensuring that public meeting areas are maintained as a safe and welcoming environment. </w:t>
      </w:r>
    </w:p>
    <w:p w14:paraId="76005621" w14:textId="77777777" w:rsidR="00DD7A50" w:rsidRPr="00C959EF" w:rsidRDefault="008159E6" w:rsidP="00DD7A50">
      <w:pPr>
        <w:numPr>
          <w:ilvl w:val="0"/>
          <w:numId w:val="8"/>
        </w:numPr>
        <w:rPr>
          <w:rFonts w:ascii="Arial" w:hAnsi="Arial" w:cs="Arial"/>
          <w:sz w:val="22"/>
          <w:szCs w:val="22"/>
        </w:rPr>
      </w:pPr>
      <w:r w:rsidRPr="00C959EF">
        <w:rPr>
          <w:rFonts w:ascii="Arial" w:hAnsi="Arial" w:cs="Arial"/>
          <w:sz w:val="22"/>
          <w:szCs w:val="22"/>
        </w:rPr>
        <w:t>Carry out all accountabilities</w:t>
      </w:r>
      <w:r w:rsidR="008E59F4">
        <w:rPr>
          <w:rFonts w:ascii="Arial" w:hAnsi="Arial" w:cs="Arial"/>
          <w:sz w:val="22"/>
          <w:szCs w:val="22"/>
        </w:rPr>
        <w:t xml:space="preserve"> and other duties, including transferring to other services, as may be required, </w:t>
      </w:r>
      <w:r w:rsidRPr="00C959EF">
        <w:rPr>
          <w:rFonts w:ascii="Arial" w:hAnsi="Arial" w:cs="Arial"/>
          <w:sz w:val="22"/>
          <w:szCs w:val="22"/>
        </w:rPr>
        <w:t xml:space="preserve">in compliance with the Council’s Policies and Procedures.  </w:t>
      </w:r>
    </w:p>
    <w:p w14:paraId="76005622" w14:textId="77777777" w:rsidR="008159E6" w:rsidRPr="00C959EF" w:rsidRDefault="008159E6" w:rsidP="008159E6">
      <w:pPr>
        <w:ind w:left="360"/>
        <w:rPr>
          <w:rFonts w:ascii="Arial" w:hAnsi="Arial" w:cs="Arial"/>
          <w:sz w:val="22"/>
          <w:szCs w:val="22"/>
        </w:rPr>
      </w:pPr>
    </w:p>
    <w:p w14:paraId="76005623" w14:textId="77777777" w:rsidR="00DD7A50" w:rsidRDefault="00D90DE9" w:rsidP="00DD7A50">
      <w:pPr>
        <w:autoSpaceDE w:val="0"/>
        <w:autoSpaceDN w:val="0"/>
        <w:adjustRightInd w:val="0"/>
        <w:rPr>
          <w:rFonts w:ascii="Arial" w:hAnsi="Arial" w:cs="Arial"/>
          <w:color w:val="000000"/>
          <w:sz w:val="22"/>
          <w:szCs w:val="22"/>
          <w:lang w:eastAsia="en-GB"/>
        </w:rPr>
      </w:pPr>
      <w:r>
        <w:rPr>
          <w:rFonts w:ascii="Arial" w:hAnsi="Arial" w:cs="Arial"/>
          <w:color w:val="000000"/>
          <w:sz w:val="22"/>
          <w:szCs w:val="22"/>
          <w:lang w:eastAsia="en-GB"/>
        </w:rPr>
        <w:t xml:space="preserve">The range of </w:t>
      </w:r>
      <w:r w:rsidR="00CB09F0">
        <w:rPr>
          <w:rFonts w:ascii="Arial" w:hAnsi="Arial" w:cs="Arial"/>
          <w:color w:val="000000"/>
          <w:sz w:val="22"/>
          <w:szCs w:val="22"/>
          <w:lang w:eastAsia="en-GB"/>
        </w:rPr>
        <w:t xml:space="preserve">outcomes </w:t>
      </w:r>
      <w:r>
        <w:rPr>
          <w:rFonts w:ascii="Arial" w:hAnsi="Arial" w:cs="Arial"/>
          <w:color w:val="000000"/>
          <w:sz w:val="22"/>
          <w:szCs w:val="22"/>
          <w:lang w:eastAsia="en-GB"/>
        </w:rPr>
        <w:t xml:space="preserve">we expect you to do are set out above, however </w:t>
      </w:r>
      <w:r w:rsidR="00CB09F0">
        <w:rPr>
          <w:rFonts w:ascii="Arial" w:hAnsi="Arial" w:cs="Arial"/>
          <w:color w:val="000000"/>
          <w:sz w:val="22"/>
          <w:szCs w:val="22"/>
          <w:lang w:eastAsia="en-GB"/>
        </w:rPr>
        <w:t xml:space="preserve">this </w:t>
      </w:r>
      <w:r>
        <w:rPr>
          <w:rFonts w:ascii="Arial" w:hAnsi="Arial" w:cs="Arial"/>
          <w:color w:val="000000"/>
          <w:sz w:val="22"/>
          <w:szCs w:val="22"/>
          <w:lang w:eastAsia="en-GB"/>
        </w:rPr>
        <w:t xml:space="preserve">is not intended as a complete description of your job. We reserve the right to ask you to undertake any tasks that are consistent with the grade to ensure effective service delivery. This may include </w:t>
      </w:r>
      <w:r w:rsidR="00AE674D">
        <w:rPr>
          <w:rFonts w:ascii="Arial" w:hAnsi="Arial" w:cs="Arial"/>
          <w:color w:val="000000"/>
          <w:sz w:val="22"/>
          <w:szCs w:val="22"/>
          <w:lang w:eastAsia="en-GB"/>
        </w:rPr>
        <w:t xml:space="preserve">working in </w:t>
      </w:r>
      <w:r>
        <w:rPr>
          <w:rFonts w:ascii="Arial" w:hAnsi="Arial" w:cs="Arial"/>
          <w:color w:val="000000"/>
          <w:sz w:val="22"/>
          <w:szCs w:val="22"/>
          <w:lang w:eastAsia="en-GB"/>
        </w:rPr>
        <w:t>any other service area</w:t>
      </w:r>
      <w:r w:rsidR="00AE674D">
        <w:rPr>
          <w:rFonts w:ascii="Arial" w:hAnsi="Arial" w:cs="Arial"/>
          <w:color w:val="000000"/>
          <w:sz w:val="22"/>
          <w:szCs w:val="22"/>
          <w:lang w:eastAsia="en-GB"/>
        </w:rPr>
        <w:t>s</w:t>
      </w:r>
      <w:r>
        <w:rPr>
          <w:rFonts w:ascii="Arial" w:hAnsi="Arial" w:cs="Arial"/>
          <w:color w:val="000000"/>
          <w:sz w:val="22"/>
          <w:szCs w:val="22"/>
          <w:lang w:eastAsia="en-GB"/>
        </w:rPr>
        <w:t>, including the Customer Access Service</w:t>
      </w:r>
      <w:r w:rsidR="00AE674D">
        <w:rPr>
          <w:rFonts w:ascii="Arial" w:hAnsi="Arial" w:cs="Arial"/>
          <w:color w:val="000000"/>
          <w:sz w:val="22"/>
          <w:szCs w:val="22"/>
          <w:lang w:eastAsia="en-GB"/>
        </w:rPr>
        <w:t xml:space="preserve">, </w:t>
      </w:r>
      <w:r w:rsidR="00DD7A50" w:rsidRPr="00AB45A8">
        <w:rPr>
          <w:rFonts w:ascii="Arial" w:hAnsi="Arial" w:cs="Arial"/>
          <w:color w:val="000000"/>
          <w:sz w:val="22"/>
          <w:szCs w:val="22"/>
          <w:lang w:eastAsia="en-GB"/>
        </w:rPr>
        <w:t xml:space="preserve">and /or </w:t>
      </w:r>
      <w:r w:rsidR="000D4410">
        <w:rPr>
          <w:rFonts w:ascii="Arial" w:hAnsi="Arial" w:cs="Arial"/>
          <w:color w:val="000000"/>
          <w:sz w:val="22"/>
          <w:szCs w:val="22"/>
          <w:lang w:eastAsia="en-GB"/>
        </w:rPr>
        <w:t xml:space="preserve">vary </w:t>
      </w:r>
      <w:r w:rsidR="00DD7A50" w:rsidRPr="00AB45A8">
        <w:rPr>
          <w:rFonts w:ascii="Arial" w:hAnsi="Arial" w:cs="Arial"/>
          <w:color w:val="000000"/>
          <w:sz w:val="22"/>
          <w:szCs w:val="22"/>
          <w:lang w:eastAsia="en-GB"/>
        </w:rPr>
        <w:t>hours of work as may be reasonably required of you.</w:t>
      </w:r>
    </w:p>
    <w:p w14:paraId="76005628" w14:textId="77777777" w:rsidR="003739D8" w:rsidRDefault="003739D8" w:rsidP="00DD7A50">
      <w:pPr>
        <w:autoSpaceDE w:val="0"/>
        <w:autoSpaceDN w:val="0"/>
        <w:adjustRightInd w:val="0"/>
        <w:rPr>
          <w:rFonts w:ascii="Arial" w:hAnsi="Arial" w:cs="Arial"/>
          <w:color w:val="000000"/>
          <w:sz w:val="22"/>
          <w:szCs w:val="22"/>
          <w:lang w:eastAsia="en-GB"/>
        </w:rPr>
      </w:pPr>
    </w:p>
    <w:p w14:paraId="76005629" w14:textId="77777777" w:rsidR="000D4410" w:rsidRPr="006B3403" w:rsidRDefault="000D4410" w:rsidP="000D4410">
      <w:pPr>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0D4410" w:rsidRPr="00DA1C95" w14:paraId="7600562B" w14:textId="77777777" w:rsidTr="009F0A4A">
        <w:tc>
          <w:tcPr>
            <w:tcW w:w="9072" w:type="dxa"/>
            <w:shd w:val="clear" w:color="auto" w:fill="CCCCCC"/>
          </w:tcPr>
          <w:p w14:paraId="7600562A" w14:textId="77777777" w:rsidR="000D4410" w:rsidRPr="00DA1C95" w:rsidRDefault="000D4410" w:rsidP="009F0A4A">
            <w:pPr>
              <w:pStyle w:val="Heading6"/>
              <w:numPr>
                <w:ilvl w:val="0"/>
                <w:numId w:val="0"/>
              </w:numPr>
              <w:jc w:val="left"/>
              <w:rPr>
                <w:color w:val="800080"/>
                <w:sz w:val="22"/>
              </w:rPr>
            </w:pPr>
            <w:r w:rsidRPr="00DA1C95">
              <w:rPr>
                <w:color w:val="800080"/>
                <w:sz w:val="22"/>
              </w:rPr>
              <w:lastRenderedPageBreak/>
              <w:t>Key Relationships (Internal and External):</w:t>
            </w:r>
          </w:p>
        </w:tc>
      </w:tr>
    </w:tbl>
    <w:p w14:paraId="7600562C" w14:textId="77777777" w:rsidR="000D4410" w:rsidRDefault="000D4410" w:rsidP="000D4410">
      <w:pPr>
        <w:rPr>
          <w:rFonts w:ascii="Arial" w:hAnsi="Arial" w:cs="Arial"/>
          <w:sz w:val="22"/>
        </w:rPr>
      </w:pPr>
    </w:p>
    <w:p w14:paraId="7600562E" w14:textId="73ED2EAE" w:rsidR="00A64DD3" w:rsidRDefault="0049225C" w:rsidP="000D4410">
      <w:pPr>
        <w:rPr>
          <w:rFonts w:ascii="Arial" w:hAnsi="Arial" w:cs="Arial"/>
          <w:sz w:val="22"/>
        </w:rPr>
      </w:pPr>
      <w:r w:rsidRPr="0054764C">
        <w:rPr>
          <w:rFonts w:ascii="Arial" w:hAnsi="Arial" w:cs="Arial"/>
          <w:sz w:val="22"/>
          <w:szCs w:val="22"/>
        </w:rPr>
        <w:t>Build and maintain effective relationships</w:t>
      </w:r>
      <w:r w:rsidRPr="0049225C">
        <w:rPr>
          <w:rFonts w:ascii="Arial" w:hAnsi="Arial" w:cs="Arial"/>
          <w:sz w:val="22"/>
          <w:szCs w:val="22"/>
        </w:rPr>
        <w:t xml:space="preserve"> </w:t>
      </w:r>
      <w:r w:rsidRPr="0054764C">
        <w:rPr>
          <w:rFonts w:ascii="Arial" w:hAnsi="Arial" w:cs="Arial"/>
          <w:sz w:val="22"/>
          <w:szCs w:val="22"/>
        </w:rPr>
        <w:t>to develop, improve and provide a proactive, flexible, customer focused service solution</w:t>
      </w:r>
    </w:p>
    <w:p w14:paraId="64BA9245" w14:textId="73C69B77" w:rsidR="0049225C" w:rsidRDefault="0049225C" w:rsidP="0049225C">
      <w:pPr>
        <w:numPr>
          <w:ilvl w:val="0"/>
          <w:numId w:val="11"/>
        </w:numPr>
        <w:rPr>
          <w:rFonts w:ascii="Arial" w:hAnsi="Arial" w:cs="Arial"/>
          <w:sz w:val="22"/>
          <w:szCs w:val="22"/>
        </w:rPr>
      </w:pPr>
      <w:r>
        <w:rPr>
          <w:rFonts w:ascii="Arial" w:hAnsi="Arial" w:cs="Arial"/>
          <w:sz w:val="22"/>
          <w:szCs w:val="22"/>
        </w:rPr>
        <w:t>Children and family workforce including foster carers</w:t>
      </w:r>
    </w:p>
    <w:p w14:paraId="254712AD" w14:textId="49A3988A" w:rsidR="0049225C" w:rsidRDefault="0049225C" w:rsidP="0049225C">
      <w:pPr>
        <w:numPr>
          <w:ilvl w:val="0"/>
          <w:numId w:val="11"/>
        </w:numPr>
        <w:rPr>
          <w:rFonts w:ascii="Arial" w:hAnsi="Arial" w:cs="Arial"/>
          <w:sz w:val="22"/>
          <w:szCs w:val="22"/>
        </w:rPr>
      </w:pPr>
      <w:r>
        <w:rPr>
          <w:rFonts w:ascii="Arial" w:hAnsi="Arial" w:cs="Arial"/>
          <w:sz w:val="22"/>
          <w:szCs w:val="22"/>
        </w:rPr>
        <w:t>Departmental managers</w:t>
      </w:r>
    </w:p>
    <w:p w14:paraId="241FC49F" w14:textId="2DD9D32C" w:rsidR="0049225C" w:rsidRDefault="0049225C" w:rsidP="0049225C">
      <w:pPr>
        <w:numPr>
          <w:ilvl w:val="0"/>
          <w:numId w:val="11"/>
        </w:numPr>
        <w:rPr>
          <w:rFonts w:ascii="Arial" w:hAnsi="Arial" w:cs="Arial"/>
          <w:sz w:val="22"/>
          <w:szCs w:val="22"/>
        </w:rPr>
      </w:pPr>
      <w:r>
        <w:rPr>
          <w:rFonts w:ascii="Arial" w:hAnsi="Arial" w:cs="Arial"/>
          <w:sz w:val="22"/>
          <w:szCs w:val="22"/>
        </w:rPr>
        <w:t xml:space="preserve">Internal and external partners </w:t>
      </w:r>
      <w:r w:rsidR="000834B4">
        <w:rPr>
          <w:rFonts w:ascii="Arial" w:hAnsi="Arial" w:cs="Arial"/>
          <w:sz w:val="22"/>
          <w:szCs w:val="22"/>
        </w:rPr>
        <w:t>including trainers, learners and training providers</w:t>
      </w:r>
    </w:p>
    <w:p w14:paraId="7600562F" w14:textId="100F8B92" w:rsidR="00A64DD3" w:rsidRDefault="00A64DD3" w:rsidP="0049225C">
      <w:pPr>
        <w:rPr>
          <w:rFonts w:ascii="Arial" w:hAnsi="Arial" w:cs="Arial"/>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0D4410" w:rsidRPr="00DA1C95" w14:paraId="76005631" w14:textId="77777777" w:rsidTr="009F0A4A">
        <w:tc>
          <w:tcPr>
            <w:tcW w:w="9072" w:type="dxa"/>
            <w:shd w:val="clear" w:color="auto" w:fill="CCCCCC"/>
          </w:tcPr>
          <w:p w14:paraId="76005630" w14:textId="77777777" w:rsidR="000D4410" w:rsidRPr="00DA1C95" w:rsidRDefault="000D4410" w:rsidP="009F0A4A">
            <w:pPr>
              <w:pStyle w:val="Heading6"/>
              <w:numPr>
                <w:ilvl w:val="0"/>
                <w:numId w:val="0"/>
              </w:numPr>
              <w:jc w:val="left"/>
              <w:rPr>
                <w:color w:val="800080"/>
                <w:sz w:val="22"/>
              </w:rPr>
            </w:pPr>
            <w:r>
              <w:rPr>
                <w:color w:val="800080"/>
                <w:sz w:val="22"/>
              </w:rPr>
              <w:t>Equality and Diversity</w:t>
            </w:r>
            <w:r w:rsidRPr="00DA1C95">
              <w:rPr>
                <w:color w:val="800080"/>
                <w:sz w:val="22"/>
              </w:rPr>
              <w:t>:</w:t>
            </w:r>
          </w:p>
        </w:tc>
      </w:tr>
    </w:tbl>
    <w:p w14:paraId="76005632" w14:textId="77777777" w:rsidR="000D4410" w:rsidRDefault="000D4410" w:rsidP="000D4410">
      <w:pPr>
        <w:rPr>
          <w:rFonts w:ascii="Arial" w:hAnsi="Arial" w:cs="Arial"/>
          <w:sz w:val="22"/>
        </w:rPr>
      </w:pPr>
    </w:p>
    <w:p w14:paraId="76005633" w14:textId="77777777" w:rsidR="000D4410" w:rsidRDefault="000D4410" w:rsidP="000D4410">
      <w:pPr>
        <w:rPr>
          <w:rFonts w:ascii="Arial" w:hAnsi="Arial" w:cs="Arial"/>
          <w:sz w:val="22"/>
        </w:rPr>
      </w:pPr>
      <w:r>
        <w:rPr>
          <w:rFonts w:ascii="Arial" w:hAnsi="Arial" w:cs="Arial"/>
          <w:sz w:val="22"/>
        </w:rPr>
        <w:t>The Council has a strong commitment to achieving equality in its service to the community and the employment of people and expects all employees to understand, comply with and promote its policies in their own work.</w:t>
      </w:r>
    </w:p>
    <w:p w14:paraId="76005634" w14:textId="77777777" w:rsidR="00C959EF" w:rsidRDefault="00C959EF" w:rsidP="000D4410">
      <w:pPr>
        <w:rPr>
          <w:rFonts w:ascii="Arial" w:hAnsi="Arial" w:cs="Arial"/>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0D4410" w:rsidRPr="00DA1C95" w14:paraId="76005636" w14:textId="77777777" w:rsidTr="009F0A4A">
        <w:tc>
          <w:tcPr>
            <w:tcW w:w="9072" w:type="dxa"/>
            <w:shd w:val="clear" w:color="auto" w:fill="CCCCCC"/>
          </w:tcPr>
          <w:p w14:paraId="76005635" w14:textId="77777777" w:rsidR="000D4410" w:rsidRPr="00DA1C95" w:rsidRDefault="000D4410" w:rsidP="009F0A4A">
            <w:pPr>
              <w:pStyle w:val="Heading6"/>
              <w:numPr>
                <w:ilvl w:val="0"/>
                <w:numId w:val="0"/>
              </w:numPr>
              <w:jc w:val="left"/>
              <w:rPr>
                <w:color w:val="800080"/>
                <w:sz w:val="22"/>
              </w:rPr>
            </w:pPr>
            <w:r w:rsidRPr="00DA1C95">
              <w:rPr>
                <w:color w:val="800080"/>
                <w:sz w:val="22"/>
              </w:rPr>
              <w:t>Health and Safety:</w:t>
            </w:r>
          </w:p>
        </w:tc>
      </w:tr>
    </w:tbl>
    <w:p w14:paraId="76005637" w14:textId="77777777" w:rsidR="000D4410" w:rsidRDefault="000D4410" w:rsidP="000D4410">
      <w:pPr>
        <w:rPr>
          <w:rFonts w:ascii="Arial" w:hAnsi="Arial" w:cs="Arial"/>
          <w:sz w:val="22"/>
        </w:rPr>
      </w:pPr>
    </w:p>
    <w:p w14:paraId="76005638" w14:textId="77777777" w:rsidR="000D4410" w:rsidRDefault="000D4410" w:rsidP="000D4410">
      <w:pPr>
        <w:rPr>
          <w:rFonts w:ascii="Arial" w:hAnsi="Arial" w:cs="Arial"/>
          <w:sz w:val="22"/>
        </w:rPr>
      </w:pPr>
      <w:r>
        <w:rPr>
          <w:rFonts w:ascii="Arial" w:hAnsi="Arial" w:cs="Arial"/>
          <w:sz w:val="22"/>
        </w:rPr>
        <w:t>The post holder shall ensure that the duties of the post are undertaken with due regard to the Council’s Health and Safety Policy and to their personal responsibilities under the provisions of the Health and Safety at work Act 1974 and all other relevant subordinate legislation.</w:t>
      </w:r>
    </w:p>
    <w:p w14:paraId="76005639" w14:textId="77777777" w:rsidR="000D4410" w:rsidRDefault="000D4410" w:rsidP="000D4410">
      <w:pPr>
        <w:rPr>
          <w:rFonts w:ascii="Arial" w:hAnsi="Arial" w:cs="Arial"/>
          <w:sz w:val="22"/>
        </w:rPr>
      </w:pPr>
    </w:p>
    <w:p w14:paraId="7600563A" w14:textId="77777777" w:rsidR="000D4410" w:rsidRDefault="000D4410" w:rsidP="000D4410">
      <w:pPr>
        <w:rPr>
          <w:rFonts w:ascii="Arial" w:hAnsi="Arial" w:cs="Arial"/>
          <w:sz w:val="22"/>
        </w:rPr>
      </w:pPr>
      <w:r>
        <w:rPr>
          <w:rFonts w:ascii="Arial" w:hAnsi="Arial" w:cs="Arial"/>
          <w:sz w:val="22"/>
        </w:rPr>
        <w:t>For a more detailed definition of these responsibilities, refer to the current versions of the Corporate Health</w:t>
      </w:r>
      <w:r>
        <w:rPr>
          <w:rFonts w:ascii="Arial" w:hAnsi="Arial" w:cs="Arial"/>
          <w:b/>
          <w:sz w:val="22"/>
        </w:rPr>
        <w:t xml:space="preserve"> </w:t>
      </w:r>
      <w:r>
        <w:rPr>
          <w:rFonts w:ascii="Arial" w:hAnsi="Arial" w:cs="Arial"/>
          <w:sz w:val="22"/>
        </w:rPr>
        <w:t>&amp; Safety Policy, Group Safety Policy and employee information leaflet entitled "Health &amp; Safety Policy; Guidance on Staff Health &amp; Safety Responsibilities".</w:t>
      </w:r>
    </w:p>
    <w:p w14:paraId="7600563B" w14:textId="77777777" w:rsidR="000D4410" w:rsidRDefault="000D4410" w:rsidP="000D4410">
      <w:pPr>
        <w:rPr>
          <w:rFonts w:ascii="Arial" w:hAnsi="Arial" w:cs="Arial"/>
          <w:sz w:val="22"/>
        </w:rPr>
      </w:pPr>
    </w:p>
    <w:p w14:paraId="7600563C" w14:textId="77777777" w:rsidR="000D4410" w:rsidRPr="00DA1C95" w:rsidRDefault="000D4410" w:rsidP="000D4410">
      <w:pPr>
        <w:pStyle w:val="Heading4"/>
        <w:rPr>
          <w:color w:val="800080"/>
        </w:rPr>
      </w:pPr>
      <w:r w:rsidRPr="00DA1C95">
        <w:rPr>
          <w:color w:val="800080"/>
        </w:rPr>
        <w:t>Corporate Health and Safety Responsibilities</w:t>
      </w:r>
    </w:p>
    <w:p w14:paraId="7600563D" w14:textId="77777777" w:rsidR="000D4410" w:rsidRDefault="000D4410" w:rsidP="000D4410">
      <w:pPr>
        <w:pStyle w:val="BodyText"/>
      </w:pPr>
      <w:r>
        <w:t>All employees have personal responsibilities to take reasonable care for the health and safety of themselves and others.  This means:</w:t>
      </w:r>
    </w:p>
    <w:p w14:paraId="7600563E" w14:textId="77777777" w:rsidR="000D4410" w:rsidRDefault="000D4410" w:rsidP="000D4410">
      <w:pPr>
        <w:rPr>
          <w:rFonts w:ascii="Arial" w:hAnsi="Arial" w:cs="Arial"/>
          <w:sz w:val="22"/>
        </w:rPr>
      </w:pPr>
    </w:p>
    <w:p w14:paraId="7600563F" w14:textId="77777777" w:rsidR="000D4410" w:rsidRDefault="000D4410" w:rsidP="000D4410">
      <w:pPr>
        <w:pStyle w:val="erSer"/>
        <w:tabs>
          <w:tab w:val="clear" w:pos="990"/>
        </w:tabs>
        <w:rPr>
          <w:rFonts w:cs="Arial"/>
        </w:rPr>
      </w:pPr>
      <w:r>
        <w:rPr>
          <w:rFonts w:cs="Arial"/>
        </w:rPr>
        <w:t xml:space="preserve">1. </w:t>
      </w:r>
      <w:r>
        <w:rPr>
          <w:rFonts w:cs="Arial"/>
        </w:rPr>
        <w:tab/>
        <w:t>Understanding the hazards in the work they undertake;</w:t>
      </w:r>
    </w:p>
    <w:p w14:paraId="76005640" w14:textId="77777777" w:rsidR="000D4410" w:rsidRDefault="000D4410" w:rsidP="000D4410">
      <w:pPr>
        <w:pStyle w:val="erSer"/>
        <w:tabs>
          <w:tab w:val="clear" w:pos="990"/>
        </w:tabs>
        <w:rPr>
          <w:rFonts w:cs="Arial"/>
        </w:rPr>
      </w:pPr>
      <w:r>
        <w:rPr>
          <w:rFonts w:cs="Arial"/>
        </w:rPr>
        <w:t>2.</w:t>
      </w:r>
      <w:r>
        <w:rPr>
          <w:rFonts w:cs="Arial"/>
        </w:rPr>
        <w:tab/>
        <w:t>Following safety rules and procedures;</w:t>
      </w:r>
    </w:p>
    <w:p w14:paraId="76005641" w14:textId="77777777" w:rsidR="000D4410" w:rsidRDefault="000D4410" w:rsidP="000D4410">
      <w:pPr>
        <w:ind w:left="720" w:hanging="720"/>
        <w:rPr>
          <w:rFonts w:ascii="Arial" w:hAnsi="Arial" w:cs="Arial"/>
          <w:sz w:val="22"/>
        </w:rPr>
      </w:pPr>
      <w:r>
        <w:rPr>
          <w:rFonts w:ascii="Arial" w:hAnsi="Arial" w:cs="Arial"/>
          <w:sz w:val="22"/>
        </w:rPr>
        <w:t xml:space="preserve">3. </w:t>
      </w:r>
      <w:r>
        <w:rPr>
          <w:rFonts w:ascii="Arial" w:hAnsi="Arial" w:cs="Arial"/>
          <w:sz w:val="22"/>
        </w:rPr>
        <w:tab/>
        <w:t>Using work equipment, personal protective equipment, substances, and safety devices correctly; and</w:t>
      </w:r>
    </w:p>
    <w:p w14:paraId="76005642" w14:textId="77777777" w:rsidR="000D4410" w:rsidRDefault="000D4410" w:rsidP="000D4410">
      <w:pPr>
        <w:ind w:left="720" w:hanging="720"/>
        <w:rPr>
          <w:rFonts w:ascii="Arial" w:hAnsi="Arial" w:cs="Arial"/>
          <w:sz w:val="22"/>
        </w:rPr>
      </w:pPr>
      <w:r>
        <w:rPr>
          <w:rFonts w:ascii="Arial" w:hAnsi="Arial" w:cs="Arial"/>
          <w:sz w:val="22"/>
        </w:rPr>
        <w:t xml:space="preserve">4. </w:t>
      </w:r>
      <w:r>
        <w:rPr>
          <w:rFonts w:ascii="Arial" w:hAnsi="Arial" w:cs="Arial"/>
          <w:sz w:val="22"/>
        </w:rPr>
        <w:tab/>
        <w:t xml:space="preserve">Working in accordance with the training provided and only undertaking tasks where appropriate training has been received. </w:t>
      </w:r>
    </w:p>
    <w:p w14:paraId="76005643" w14:textId="77777777" w:rsidR="000D4410" w:rsidRDefault="000D4410" w:rsidP="000D4410">
      <w:pPr>
        <w:rPr>
          <w:rFonts w:ascii="Arial" w:hAnsi="Arial" w:cs="Arial"/>
          <w:sz w:val="22"/>
        </w:rPr>
      </w:pPr>
    </w:p>
    <w:p w14:paraId="76005644" w14:textId="77777777" w:rsidR="000D4410" w:rsidRDefault="000D4410" w:rsidP="000D4410">
      <w:pPr>
        <w:rPr>
          <w:rFonts w:ascii="Arial" w:hAnsi="Arial" w:cs="Arial"/>
          <w:sz w:val="22"/>
        </w:rPr>
      </w:pPr>
      <w:r>
        <w:rPr>
          <w:rFonts w:ascii="Arial" w:hAnsi="Arial" w:cs="Arial"/>
          <w:sz w:val="22"/>
        </w:rPr>
        <w:t>Employees shall co-operate with the Council by allowing it to comply with its duties towards them.  This requires employees to:</w:t>
      </w:r>
    </w:p>
    <w:p w14:paraId="76005645" w14:textId="77777777" w:rsidR="000D4410" w:rsidRDefault="000D4410" w:rsidP="000D4410">
      <w:pPr>
        <w:rPr>
          <w:rFonts w:ascii="Arial" w:hAnsi="Arial" w:cs="Arial"/>
          <w:sz w:val="22"/>
        </w:rPr>
      </w:pPr>
    </w:p>
    <w:p w14:paraId="76005646" w14:textId="77777777" w:rsidR="000D4410" w:rsidRDefault="000D4410" w:rsidP="000D4410">
      <w:pPr>
        <w:numPr>
          <w:ilvl w:val="0"/>
          <w:numId w:val="7"/>
        </w:numPr>
        <w:rPr>
          <w:rFonts w:ascii="Arial" w:hAnsi="Arial" w:cs="Arial"/>
          <w:sz w:val="22"/>
        </w:rPr>
      </w:pPr>
      <w:r>
        <w:rPr>
          <w:rFonts w:ascii="Arial" w:hAnsi="Arial" w:cs="Arial"/>
          <w:sz w:val="22"/>
        </w:rPr>
        <w:t>take part in safety training and risk assessments and suggest ways of reducing risks; and</w:t>
      </w:r>
    </w:p>
    <w:p w14:paraId="76005647" w14:textId="77777777" w:rsidR="000D4410" w:rsidRDefault="000D4410" w:rsidP="000D4410">
      <w:pPr>
        <w:numPr>
          <w:ilvl w:val="0"/>
          <w:numId w:val="7"/>
        </w:numPr>
        <w:rPr>
          <w:rFonts w:ascii="Arial" w:hAnsi="Arial" w:cs="Arial"/>
          <w:sz w:val="22"/>
        </w:rPr>
      </w:pPr>
      <w:r>
        <w:rPr>
          <w:rFonts w:ascii="Arial" w:hAnsi="Arial" w:cs="Arial"/>
          <w:sz w:val="22"/>
        </w:rPr>
        <w:t>take part in emergency evacuation exercises.</w:t>
      </w:r>
    </w:p>
    <w:p w14:paraId="76005648" w14:textId="77777777" w:rsidR="000D4410" w:rsidRDefault="000D4410" w:rsidP="000D4410">
      <w:pPr>
        <w:rPr>
          <w:rFonts w:ascii="Arial" w:hAnsi="Arial" w:cs="Arial"/>
          <w:sz w:val="22"/>
        </w:rPr>
      </w:pPr>
    </w:p>
    <w:p w14:paraId="76005649" w14:textId="77777777" w:rsidR="000D4410" w:rsidRDefault="000D4410" w:rsidP="000D4410">
      <w:pPr>
        <w:rPr>
          <w:rFonts w:ascii="Arial" w:hAnsi="Arial" w:cs="Arial"/>
          <w:sz w:val="22"/>
        </w:rPr>
      </w:pPr>
      <w:r>
        <w:rPr>
          <w:rFonts w:ascii="Arial" w:hAnsi="Arial" w:cs="Arial"/>
          <w:sz w:val="22"/>
        </w:rPr>
        <w:t>Employees shall report all accidents, ‘near miss’ incidents and work related ill health conditions to their manager/supervisor/team leader.</w:t>
      </w:r>
    </w:p>
    <w:p w14:paraId="7600564A" w14:textId="77777777" w:rsidR="000D4410" w:rsidRDefault="000D4410" w:rsidP="000D4410">
      <w:pPr>
        <w:pStyle w:val="BodyText"/>
        <w:rPr>
          <w:bCs w:val="0"/>
        </w:rPr>
      </w:pPr>
    </w:p>
    <w:p w14:paraId="7600564B" w14:textId="77777777" w:rsidR="000D4410" w:rsidRDefault="000D4410" w:rsidP="000D4410">
      <w:pPr>
        <w:rPr>
          <w:rFonts w:ascii="Arial" w:hAnsi="Arial" w:cs="Arial"/>
          <w:sz w:val="22"/>
        </w:rPr>
      </w:pPr>
      <w:r>
        <w:rPr>
          <w:rFonts w:ascii="Arial" w:hAnsi="Arial" w:cs="Arial"/>
          <w:sz w:val="22"/>
        </w:rPr>
        <w:t>Employees shall read the Corporate Health &amp; Safety – Organisation Part B Policy to ascertain and understand their responsibilities as an employee, line manager, Assistant Director or Director of the Council.</w:t>
      </w:r>
    </w:p>
    <w:p w14:paraId="7600564C" w14:textId="77777777" w:rsidR="00A64DD3" w:rsidRDefault="00A64DD3" w:rsidP="000D4410">
      <w:pPr>
        <w:rPr>
          <w:rFonts w:ascii="Arial" w:hAnsi="Arial" w:cs="Arial"/>
          <w:sz w:val="22"/>
        </w:rPr>
      </w:pPr>
    </w:p>
    <w:p w14:paraId="7600564D" w14:textId="77777777" w:rsidR="000D4410" w:rsidRDefault="000D4410" w:rsidP="000D4410">
      <w:pPr>
        <w:keepNext/>
        <w:autoSpaceDE w:val="0"/>
        <w:autoSpaceDN w:val="0"/>
        <w:adjustRightInd w:val="0"/>
        <w:rPr>
          <w:rFonts w:ascii="Arial" w:hAnsi="Arial" w:cs="Arial"/>
          <w:b/>
          <w:bCs/>
          <w:color w:val="000000"/>
          <w:szCs w:val="24"/>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0D4410" w:rsidRPr="00DA1C95" w14:paraId="7600564F" w14:textId="77777777" w:rsidTr="009F0A4A">
        <w:tc>
          <w:tcPr>
            <w:tcW w:w="9072" w:type="dxa"/>
            <w:shd w:val="clear" w:color="auto" w:fill="CCCCCC"/>
          </w:tcPr>
          <w:p w14:paraId="7600564E" w14:textId="77777777" w:rsidR="000D4410" w:rsidRPr="00DA1C95" w:rsidRDefault="000D4410" w:rsidP="009F0A4A">
            <w:pPr>
              <w:pStyle w:val="Heading6"/>
              <w:numPr>
                <w:ilvl w:val="0"/>
                <w:numId w:val="0"/>
              </w:numPr>
              <w:jc w:val="left"/>
              <w:rPr>
                <w:color w:val="800080"/>
                <w:sz w:val="22"/>
              </w:rPr>
            </w:pPr>
            <w:r w:rsidRPr="00DA1C95">
              <w:rPr>
                <w:color w:val="800080"/>
                <w:sz w:val="22"/>
              </w:rPr>
              <w:t>Information Security:</w:t>
            </w:r>
          </w:p>
        </w:tc>
      </w:tr>
    </w:tbl>
    <w:p w14:paraId="76005650" w14:textId="77777777" w:rsidR="000D4410" w:rsidRDefault="000D4410" w:rsidP="000D4410">
      <w:pPr>
        <w:keepNext/>
        <w:autoSpaceDE w:val="0"/>
        <w:autoSpaceDN w:val="0"/>
        <w:adjustRightInd w:val="0"/>
        <w:rPr>
          <w:rFonts w:ascii="Arial" w:hAnsi="Arial" w:cs="Arial"/>
          <w:b/>
          <w:bCs/>
          <w:color w:val="000000"/>
          <w:szCs w:val="24"/>
          <w:lang w:val="en-US"/>
        </w:rPr>
      </w:pPr>
    </w:p>
    <w:p w14:paraId="76005651" w14:textId="77777777" w:rsidR="000D4410" w:rsidRDefault="000D4410" w:rsidP="000D4410">
      <w:pPr>
        <w:pStyle w:val="BodyText2"/>
      </w:pPr>
      <w:r>
        <w:t>In order to protect the confidentiality, integrity and availability of Council information, including information provided by customers, partner organisations, and other third parties, where applicable, employees will comply with the Council’s Information Security Policy.</w:t>
      </w:r>
    </w:p>
    <w:p w14:paraId="76005652" w14:textId="77777777" w:rsidR="000D4410" w:rsidRDefault="000D4410" w:rsidP="000D4410">
      <w:pPr>
        <w:pStyle w:val="BodyText2"/>
      </w:pPr>
    </w:p>
    <w:p w14:paraId="76005653" w14:textId="77777777" w:rsidR="000D4410" w:rsidRDefault="000D4410" w:rsidP="000D4410">
      <w:pPr>
        <w:pStyle w:val="BodyText2"/>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0D4410" w:rsidRPr="00DA1C95" w14:paraId="76005655" w14:textId="77777777" w:rsidTr="009F0A4A">
        <w:tc>
          <w:tcPr>
            <w:tcW w:w="9072" w:type="dxa"/>
            <w:shd w:val="clear" w:color="auto" w:fill="CCCCCC"/>
          </w:tcPr>
          <w:p w14:paraId="76005654" w14:textId="77777777" w:rsidR="000D4410" w:rsidRPr="00DA1C95" w:rsidRDefault="000D4410" w:rsidP="009F0A4A">
            <w:pPr>
              <w:pStyle w:val="Heading6"/>
              <w:numPr>
                <w:ilvl w:val="0"/>
                <w:numId w:val="0"/>
              </w:numPr>
              <w:jc w:val="left"/>
              <w:rPr>
                <w:color w:val="800080"/>
                <w:sz w:val="22"/>
              </w:rPr>
            </w:pPr>
            <w:r w:rsidRPr="00DA1C95">
              <w:rPr>
                <w:color w:val="800080"/>
                <w:sz w:val="22"/>
              </w:rPr>
              <w:t>Statement of Commitment to Safeguarding of Children and Vulnerable Adults through safer employment practice:</w:t>
            </w:r>
          </w:p>
        </w:tc>
      </w:tr>
    </w:tbl>
    <w:p w14:paraId="76005656" w14:textId="77777777" w:rsidR="000D4410" w:rsidRDefault="000D4410" w:rsidP="000D4410">
      <w:pPr>
        <w:rPr>
          <w:rFonts w:ascii="Arial" w:hAnsi="Arial" w:cs="Arial"/>
          <w:sz w:val="22"/>
        </w:rPr>
      </w:pPr>
    </w:p>
    <w:p w14:paraId="76005657" w14:textId="77777777" w:rsidR="000D4410" w:rsidRDefault="000D4410" w:rsidP="000D4410">
      <w:pPr>
        <w:rPr>
          <w:rFonts w:ascii="Arial" w:hAnsi="Arial" w:cs="Arial"/>
          <w:sz w:val="22"/>
        </w:rPr>
      </w:pPr>
      <w:r>
        <w:rPr>
          <w:rFonts w:ascii="Arial" w:hAnsi="Arial" w:cs="Arial"/>
          <w:sz w:val="22"/>
        </w:rPr>
        <w:t>Enfield Council is committed to safeguarding and promoting the welfare of children and vulnerable adults. Safe recruitment of staff is central to this commitment, and the Council will ensure that its recruitment policies and practices are robust, and that selection procedures prevent unsuitable people from gaining access to children, young people and vulnerable adults.  All staff employed to work with or on behalf of children and young people in the Council must be competent.</w:t>
      </w:r>
    </w:p>
    <w:p w14:paraId="76005658" w14:textId="77777777" w:rsidR="000D4410" w:rsidRDefault="000D4410" w:rsidP="000D4410">
      <w:pPr>
        <w:rPr>
          <w:rFonts w:ascii="Arial" w:hAnsi="Arial" w:cs="Arial"/>
          <w:sz w:val="22"/>
        </w:rPr>
      </w:pPr>
    </w:p>
    <w:p w14:paraId="76005659" w14:textId="1F9A8CCB" w:rsidR="000D4410" w:rsidRDefault="000D4410" w:rsidP="000D4410">
      <w:pPr>
        <w:rPr>
          <w:rFonts w:ascii="Arial" w:hAnsi="Arial" w:cs="Arial"/>
          <w:sz w:val="22"/>
        </w:rPr>
      </w:pPr>
      <w:r>
        <w:rPr>
          <w:rFonts w:ascii="Arial" w:hAnsi="Arial" w:cs="Arial"/>
          <w:sz w:val="22"/>
        </w:rPr>
        <w:t>All staff working with Children &amp; Vulnerable Adults should be aware of</w:t>
      </w:r>
      <w:r w:rsidR="008C2767">
        <w:rPr>
          <w:rFonts w:ascii="Arial" w:hAnsi="Arial" w:cs="Arial"/>
          <w:sz w:val="22"/>
        </w:rPr>
        <w:t xml:space="preserve"> </w:t>
      </w:r>
      <w:r>
        <w:rPr>
          <w:rFonts w:ascii="Arial" w:hAnsi="Arial" w:cs="Arial"/>
          <w:sz w:val="22"/>
        </w:rPr>
        <w:t xml:space="preserve">and share the commitment to safeguarding and promoting the welfare of children, young people and vulnerable adults when applying for posts at Enfield Council. </w:t>
      </w:r>
    </w:p>
    <w:p w14:paraId="7600565A" w14:textId="77777777" w:rsidR="000D4410" w:rsidRDefault="000D4410" w:rsidP="000D4410">
      <w:pPr>
        <w:pStyle w:val="erSer"/>
        <w:tabs>
          <w:tab w:val="clear" w:pos="990"/>
        </w:tabs>
        <w:rPr>
          <w:rFonts w:cs="Arial"/>
        </w:rPr>
      </w:pPr>
    </w:p>
    <w:p w14:paraId="7600565B" w14:textId="77777777" w:rsidR="000D4410" w:rsidRDefault="000D4410" w:rsidP="000D4410">
      <w:pPr>
        <w:pStyle w:val="erSer"/>
        <w:tabs>
          <w:tab w:val="clear" w:pos="990"/>
        </w:tabs>
        <w:rPr>
          <w:rFonts w:cs="Arial"/>
        </w:rPr>
      </w:pPr>
    </w:p>
    <w:p w14:paraId="7600565C" w14:textId="77777777" w:rsidR="000D4410" w:rsidRDefault="000D4410" w:rsidP="000D4410">
      <w:pPr>
        <w:pStyle w:val="erSer"/>
        <w:tabs>
          <w:tab w:val="clear" w:pos="990"/>
        </w:tabs>
        <w:rPr>
          <w:rFonts w:cs="Arial"/>
        </w:rPr>
      </w:pPr>
    </w:p>
    <w:p w14:paraId="7600565E" w14:textId="77777777" w:rsidR="000D4410" w:rsidRDefault="000D4410" w:rsidP="000D4410">
      <w:pPr>
        <w:pStyle w:val="erSer"/>
        <w:tabs>
          <w:tab w:val="clear" w:pos="990"/>
        </w:tabs>
        <w:rPr>
          <w:rFonts w:cs="Arial"/>
        </w:rPr>
      </w:pPr>
    </w:p>
    <w:p w14:paraId="7600565F" w14:textId="77777777" w:rsidR="000D4410" w:rsidRDefault="000D4410" w:rsidP="000D4410">
      <w:pPr>
        <w:pStyle w:val="erSer"/>
        <w:tabs>
          <w:tab w:val="clear" w:pos="990"/>
        </w:tabs>
        <w:rPr>
          <w:rFonts w:cs="Arial"/>
        </w:rPr>
      </w:pPr>
    </w:p>
    <w:p w14:paraId="76005660" w14:textId="0AE9F5F8" w:rsidR="000D4410" w:rsidRDefault="000D4410" w:rsidP="000D4410"/>
    <w:p w14:paraId="4C8DE0E4" w14:textId="79F974B3" w:rsidR="00AA42F2" w:rsidRDefault="00AA42F2" w:rsidP="000D4410"/>
    <w:p w14:paraId="71FEEA1D" w14:textId="5B685ABC" w:rsidR="00AA42F2" w:rsidRDefault="00AA42F2" w:rsidP="000D4410"/>
    <w:p w14:paraId="4D6DD668" w14:textId="09C73425" w:rsidR="00AA42F2" w:rsidRDefault="00AA42F2" w:rsidP="000D4410"/>
    <w:p w14:paraId="3A28132F" w14:textId="2E74BE34" w:rsidR="00AA42F2" w:rsidRDefault="00AA42F2" w:rsidP="000D4410"/>
    <w:p w14:paraId="4FB19958" w14:textId="6B54B79B" w:rsidR="00AA42F2" w:rsidRDefault="00AA42F2" w:rsidP="000D4410"/>
    <w:p w14:paraId="2C14B211" w14:textId="30FFFA49" w:rsidR="00AA42F2" w:rsidRDefault="00AA42F2" w:rsidP="000D4410"/>
    <w:p w14:paraId="6731A0A1" w14:textId="75EC1FB8" w:rsidR="00AA42F2" w:rsidRDefault="00AA42F2" w:rsidP="000D4410"/>
    <w:p w14:paraId="7E89D0DF" w14:textId="081F051C" w:rsidR="00AA42F2" w:rsidRDefault="00AA42F2" w:rsidP="000D4410"/>
    <w:p w14:paraId="2913ADA8" w14:textId="72F9DF7E" w:rsidR="00AA42F2" w:rsidRDefault="00AA42F2" w:rsidP="000D4410"/>
    <w:p w14:paraId="76FFE054" w14:textId="514DE496" w:rsidR="00AA42F2" w:rsidRDefault="00AA42F2" w:rsidP="000D4410"/>
    <w:p w14:paraId="344721E3" w14:textId="27EBE1AD" w:rsidR="00AA42F2" w:rsidRDefault="00AA42F2" w:rsidP="000D4410"/>
    <w:p w14:paraId="1F3D6604" w14:textId="117F7BD3" w:rsidR="00AA42F2" w:rsidRDefault="00AA42F2" w:rsidP="000D4410"/>
    <w:p w14:paraId="62BE155B" w14:textId="31463DBE" w:rsidR="00AA42F2" w:rsidRDefault="00AA42F2" w:rsidP="000D4410"/>
    <w:p w14:paraId="6EBB7B43" w14:textId="29749FFE" w:rsidR="00AA42F2" w:rsidRDefault="00AA42F2" w:rsidP="000D4410"/>
    <w:p w14:paraId="7A2AA76A" w14:textId="51658D09" w:rsidR="00AA42F2" w:rsidRDefault="00AA42F2" w:rsidP="000D4410"/>
    <w:p w14:paraId="3FE0721A" w14:textId="20863580" w:rsidR="00AA42F2" w:rsidRDefault="00AA42F2" w:rsidP="000D4410"/>
    <w:p w14:paraId="57BF321C" w14:textId="5CF2485E" w:rsidR="00AA42F2" w:rsidRDefault="00AA42F2" w:rsidP="000D4410"/>
    <w:p w14:paraId="55CF2313" w14:textId="06818372" w:rsidR="00AA42F2" w:rsidRDefault="00AA42F2" w:rsidP="000D4410"/>
    <w:p w14:paraId="319C6356" w14:textId="579BB98D" w:rsidR="00AA42F2" w:rsidRDefault="00AA42F2" w:rsidP="000D4410"/>
    <w:p w14:paraId="0C2A31DD" w14:textId="49C7A461" w:rsidR="00AA42F2" w:rsidRDefault="00AA42F2" w:rsidP="000D4410"/>
    <w:p w14:paraId="0AFA06D1" w14:textId="34E430C8" w:rsidR="00AA42F2" w:rsidRDefault="00AA42F2" w:rsidP="000D4410"/>
    <w:p w14:paraId="31302C9E" w14:textId="202C7993" w:rsidR="00AA42F2" w:rsidRDefault="00AA42F2" w:rsidP="000D4410"/>
    <w:p w14:paraId="1B6609A3" w14:textId="77777777" w:rsidR="00AA42F2" w:rsidRDefault="00AA42F2" w:rsidP="000D4410">
      <w:pPr>
        <w:sectPr w:rsidR="00AA42F2" w:rsidSect="00CB09F0">
          <w:headerReference w:type="even" r:id="rId12"/>
          <w:headerReference w:type="default" r:id="rId13"/>
          <w:footerReference w:type="even" r:id="rId14"/>
          <w:footerReference w:type="default" r:id="rId15"/>
          <w:headerReference w:type="first" r:id="rId16"/>
          <w:footerReference w:type="first" r:id="rId17"/>
          <w:pgSz w:w="11906" w:h="16838"/>
          <w:pgMar w:top="1440" w:right="926" w:bottom="1440" w:left="1800" w:header="708" w:footer="708" w:gutter="0"/>
          <w:cols w:space="708"/>
          <w:docGrid w:linePitch="360"/>
        </w:sectPr>
      </w:pPr>
    </w:p>
    <w:p w14:paraId="3EA8A695" w14:textId="77777777" w:rsidR="00AA42F2" w:rsidRDefault="00AA42F2" w:rsidP="00AA42F2">
      <w:pPr>
        <w:rPr>
          <w:rFonts w:ascii="Arial" w:hAnsi="Arial" w:cs="Arial"/>
          <w:b/>
          <w:color w:val="7030A0"/>
          <w:sz w:val="22"/>
          <w:szCs w:val="22"/>
        </w:rPr>
      </w:pPr>
    </w:p>
    <w:p w14:paraId="670B6902" w14:textId="7DAD9D0E" w:rsidR="00AA42F2" w:rsidRDefault="00AA42F2" w:rsidP="00AA42F2">
      <w:pPr>
        <w:rPr>
          <w:rFonts w:ascii="Arial" w:hAnsi="Arial" w:cs="Arial"/>
          <w:b/>
          <w:color w:val="7030A0"/>
          <w:sz w:val="22"/>
          <w:szCs w:val="22"/>
        </w:rPr>
      </w:pPr>
      <w:r>
        <w:rPr>
          <w:rFonts w:ascii="Arial" w:hAnsi="Arial" w:cs="Arial"/>
          <w:b/>
          <w:color w:val="7030A0"/>
          <w:sz w:val="22"/>
          <w:szCs w:val="22"/>
        </w:rPr>
        <w:t>Job Title: Centre of Execellence – learning and development coordinator (children)</w:t>
      </w:r>
      <w:r>
        <w:rPr>
          <w:rFonts w:ascii="Arial" w:hAnsi="Arial" w:cs="Arial"/>
          <w:color w:val="7030A0"/>
          <w:sz w:val="22"/>
          <w:szCs w:val="22"/>
        </w:rPr>
        <w:tab/>
      </w:r>
      <w:r>
        <w:rPr>
          <w:rFonts w:ascii="Arial" w:hAnsi="Arial" w:cs="Arial"/>
          <w:color w:val="7030A0"/>
          <w:sz w:val="22"/>
          <w:szCs w:val="22"/>
        </w:rPr>
        <w:tab/>
      </w:r>
      <w:r>
        <w:rPr>
          <w:rFonts w:ascii="Arial" w:hAnsi="Arial" w:cs="Arial"/>
          <w:b/>
          <w:color w:val="7030A0"/>
          <w:sz w:val="22"/>
          <w:szCs w:val="22"/>
        </w:rPr>
        <w:t>Grade: Scale 5</w:t>
      </w:r>
    </w:p>
    <w:p w14:paraId="3BC86B7C" w14:textId="77777777" w:rsidR="00AA42F2" w:rsidRDefault="00AA42F2" w:rsidP="00AA42F2">
      <w:pPr>
        <w:ind w:firstLine="851"/>
        <w:rPr>
          <w:rFonts w:ascii="Arial" w:hAnsi="Arial" w:cs="Arial"/>
          <w:b/>
          <w:color w:val="7030A0"/>
          <w:sz w:val="22"/>
          <w:szCs w:val="22"/>
        </w:rPr>
      </w:pPr>
    </w:p>
    <w:p w14:paraId="12D05442" w14:textId="77777777" w:rsidR="00AA42F2" w:rsidRDefault="00AA42F2" w:rsidP="00AA42F2">
      <w:pPr>
        <w:rPr>
          <w:rFonts w:ascii="Arial" w:hAnsi="Arial" w:cs="Arial"/>
          <w:color w:val="7030A0"/>
          <w:sz w:val="22"/>
          <w:szCs w:val="22"/>
        </w:rPr>
      </w:pPr>
      <w:r>
        <w:rPr>
          <w:rFonts w:ascii="Arial" w:hAnsi="Arial" w:cs="Arial"/>
          <w:b/>
          <w:color w:val="7030A0"/>
          <w:sz w:val="22"/>
          <w:szCs w:val="22"/>
        </w:rPr>
        <w:t>Department:</w:t>
      </w:r>
      <w:r>
        <w:rPr>
          <w:rFonts w:ascii="Arial" w:hAnsi="Arial" w:cs="Arial"/>
          <w:color w:val="7030A0"/>
          <w:sz w:val="22"/>
          <w:szCs w:val="22"/>
        </w:rPr>
        <w:t xml:space="preserve"> </w:t>
      </w:r>
      <w:r>
        <w:rPr>
          <w:rFonts w:ascii="Arial" w:hAnsi="Arial" w:cs="Arial"/>
          <w:color w:val="7030A0"/>
          <w:sz w:val="22"/>
          <w:szCs w:val="22"/>
        </w:rPr>
        <w:tab/>
        <w:t>Children and Family</w:t>
      </w:r>
      <w:r>
        <w:rPr>
          <w:rFonts w:ascii="Arial" w:hAnsi="Arial" w:cs="Arial"/>
          <w:color w:val="7030A0"/>
          <w:sz w:val="22"/>
          <w:szCs w:val="22"/>
        </w:rPr>
        <w:tab/>
      </w:r>
      <w:r>
        <w:rPr>
          <w:rFonts w:ascii="Arial" w:hAnsi="Arial" w:cs="Arial"/>
          <w:color w:val="7030A0"/>
          <w:sz w:val="22"/>
          <w:szCs w:val="22"/>
        </w:rPr>
        <w:tab/>
      </w:r>
      <w:r>
        <w:rPr>
          <w:rFonts w:ascii="Arial" w:hAnsi="Arial" w:cs="Arial"/>
          <w:color w:val="7030A0"/>
          <w:sz w:val="22"/>
          <w:szCs w:val="22"/>
        </w:rPr>
        <w:tab/>
      </w:r>
      <w:r>
        <w:rPr>
          <w:rFonts w:ascii="Arial" w:hAnsi="Arial" w:cs="Arial"/>
          <w:color w:val="7030A0"/>
          <w:sz w:val="22"/>
          <w:szCs w:val="22"/>
        </w:rPr>
        <w:tab/>
      </w:r>
      <w:r>
        <w:rPr>
          <w:rFonts w:ascii="Arial" w:hAnsi="Arial" w:cs="Arial"/>
          <w:color w:val="7030A0"/>
          <w:sz w:val="22"/>
          <w:szCs w:val="22"/>
        </w:rPr>
        <w:tab/>
      </w:r>
      <w:r>
        <w:rPr>
          <w:rFonts w:ascii="Arial" w:hAnsi="Arial" w:cs="Arial"/>
          <w:color w:val="7030A0"/>
          <w:sz w:val="22"/>
          <w:szCs w:val="22"/>
        </w:rPr>
        <w:tab/>
      </w:r>
      <w:r>
        <w:rPr>
          <w:rFonts w:ascii="Arial" w:hAnsi="Arial" w:cs="Arial"/>
          <w:color w:val="7030A0"/>
          <w:sz w:val="22"/>
          <w:szCs w:val="22"/>
        </w:rPr>
        <w:tab/>
      </w:r>
      <w:r>
        <w:rPr>
          <w:rFonts w:ascii="Arial" w:hAnsi="Arial" w:cs="Arial"/>
          <w:b/>
          <w:color w:val="7030A0"/>
          <w:sz w:val="22"/>
          <w:szCs w:val="22"/>
        </w:rPr>
        <w:t xml:space="preserve">Team: Practice Improvement – Centre of Excellence </w:t>
      </w:r>
    </w:p>
    <w:p w14:paraId="5D3D2424" w14:textId="77777777" w:rsidR="00AA42F2" w:rsidRDefault="00AA42F2" w:rsidP="00AA42F2">
      <w:pPr>
        <w:ind w:left="851"/>
        <w:rPr>
          <w:rFonts w:ascii="Arial" w:hAnsi="Arial" w:cs="Arial"/>
          <w:b/>
          <w:color w:val="7030A0"/>
          <w:sz w:val="20"/>
        </w:rPr>
      </w:pPr>
    </w:p>
    <w:tbl>
      <w:tblPr>
        <w:tblW w:w="14325" w:type="dxa"/>
        <w:tblInd w:w="-1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2623"/>
        <w:gridCol w:w="1702"/>
      </w:tblGrid>
      <w:tr w:rsidR="00AA42F2" w14:paraId="65C6E85C" w14:textId="77777777" w:rsidTr="00ED6949">
        <w:trPr>
          <w:trHeight w:hRule="exact" w:val="1000"/>
        </w:trPr>
        <w:tc>
          <w:tcPr>
            <w:tcW w:w="12617" w:type="dxa"/>
            <w:tcBorders>
              <w:top w:val="single" w:sz="12" w:space="0" w:color="auto"/>
              <w:left w:val="single" w:sz="12" w:space="0" w:color="auto"/>
              <w:bottom w:val="single" w:sz="6" w:space="0" w:color="auto"/>
              <w:right w:val="single" w:sz="6" w:space="0" w:color="auto"/>
            </w:tcBorders>
            <w:vAlign w:val="center"/>
            <w:hideMark/>
          </w:tcPr>
          <w:p w14:paraId="0DA073D0" w14:textId="77777777" w:rsidR="00AA42F2" w:rsidRDefault="00AA42F2" w:rsidP="00ED6949">
            <w:pPr>
              <w:spacing w:before="140" w:after="140"/>
              <w:ind w:left="35"/>
              <w:rPr>
                <w:rFonts w:ascii="Arial" w:hAnsi="Arial" w:cs="Arial"/>
                <w:b/>
                <w:bCs/>
                <w:caps/>
                <w:color w:val="7030A0"/>
                <w:sz w:val="22"/>
                <w:szCs w:val="22"/>
              </w:rPr>
            </w:pPr>
          </w:p>
        </w:tc>
        <w:tc>
          <w:tcPr>
            <w:tcW w:w="1701" w:type="dxa"/>
            <w:tcBorders>
              <w:top w:val="single" w:sz="12" w:space="0" w:color="auto"/>
              <w:left w:val="single" w:sz="6" w:space="0" w:color="auto"/>
              <w:bottom w:val="single" w:sz="6" w:space="0" w:color="auto"/>
              <w:right w:val="single" w:sz="12" w:space="0" w:color="auto"/>
            </w:tcBorders>
            <w:hideMark/>
          </w:tcPr>
          <w:p w14:paraId="5F87BA44" w14:textId="77777777" w:rsidR="00AA42F2" w:rsidRDefault="00AA42F2" w:rsidP="00ED6949">
            <w:pPr>
              <w:rPr>
                <w:rFonts w:ascii="Arial" w:hAnsi="Arial" w:cs="Arial"/>
                <w:b/>
                <w:caps/>
                <w:color w:val="7030A0"/>
                <w:sz w:val="22"/>
                <w:szCs w:val="22"/>
              </w:rPr>
            </w:pPr>
            <w:r>
              <w:rPr>
                <w:rFonts w:ascii="Arial" w:hAnsi="Arial" w:cs="Arial"/>
                <w:b/>
                <w:caps/>
                <w:color w:val="7030A0"/>
                <w:sz w:val="22"/>
                <w:szCs w:val="22"/>
              </w:rPr>
              <w:t>HOW TESTED</w:t>
            </w:r>
          </w:p>
          <w:p w14:paraId="7501BC62" w14:textId="77777777" w:rsidR="00AA42F2" w:rsidRDefault="00AA42F2" w:rsidP="00ED6949">
            <w:pPr>
              <w:rPr>
                <w:rFonts w:ascii="Arial" w:hAnsi="Arial" w:cs="Arial"/>
                <w:sz w:val="22"/>
                <w:szCs w:val="22"/>
              </w:rPr>
            </w:pPr>
            <w:r>
              <w:rPr>
                <w:rFonts w:ascii="Arial" w:hAnsi="Arial" w:cs="Arial"/>
                <w:sz w:val="22"/>
                <w:szCs w:val="22"/>
              </w:rPr>
              <w:t>Application – A</w:t>
            </w:r>
          </w:p>
          <w:p w14:paraId="5EA4FB34" w14:textId="77777777" w:rsidR="00AA42F2" w:rsidRDefault="00AA42F2" w:rsidP="00ED6949">
            <w:pPr>
              <w:rPr>
                <w:rFonts w:ascii="Arial" w:hAnsi="Arial" w:cs="Arial"/>
                <w:sz w:val="22"/>
                <w:szCs w:val="22"/>
              </w:rPr>
            </w:pPr>
            <w:r>
              <w:rPr>
                <w:rFonts w:ascii="Arial" w:hAnsi="Arial" w:cs="Arial"/>
                <w:sz w:val="22"/>
                <w:szCs w:val="22"/>
              </w:rPr>
              <w:t>Test – T</w:t>
            </w:r>
          </w:p>
          <w:p w14:paraId="7A45E09D" w14:textId="77777777" w:rsidR="00AA42F2" w:rsidRDefault="00AA42F2" w:rsidP="00ED6949">
            <w:pPr>
              <w:rPr>
                <w:rFonts w:ascii="Arial" w:hAnsi="Arial" w:cs="Arial"/>
                <w:color w:val="7030A0"/>
                <w:sz w:val="22"/>
                <w:szCs w:val="22"/>
              </w:rPr>
            </w:pPr>
            <w:r>
              <w:rPr>
                <w:rFonts w:ascii="Arial" w:hAnsi="Arial" w:cs="Arial"/>
                <w:sz w:val="22"/>
                <w:szCs w:val="22"/>
              </w:rPr>
              <w:t>Interview – I</w:t>
            </w:r>
            <w:r>
              <w:rPr>
                <w:rFonts w:ascii="Arial" w:hAnsi="Arial" w:cs="Arial"/>
                <w:color w:val="7030A0"/>
                <w:sz w:val="22"/>
                <w:szCs w:val="22"/>
              </w:rPr>
              <w:t xml:space="preserve"> </w:t>
            </w:r>
          </w:p>
        </w:tc>
      </w:tr>
      <w:tr w:rsidR="00AA42F2" w14:paraId="47BAC825" w14:textId="77777777" w:rsidTr="00ED6949">
        <w:trPr>
          <w:trHeight w:val="2083"/>
        </w:trPr>
        <w:tc>
          <w:tcPr>
            <w:tcW w:w="1261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903EE9D" w14:textId="7F85AE15" w:rsidR="00AA42F2" w:rsidRPr="00B00854" w:rsidRDefault="00AA42F2" w:rsidP="00B00854">
            <w:pPr>
              <w:rPr>
                <w:rFonts w:ascii="Arial" w:hAnsi="Arial" w:cs="Arial"/>
                <w:b/>
                <w:bCs/>
                <w:color w:val="7030A0"/>
                <w:sz w:val="22"/>
                <w:szCs w:val="22"/>
              </w:rPr>
            </w:pPr>
            <w:r w:rsidRPr="6C6E4B95">
              <w:rPr>
                <w:rFonts w:ascii="Arial" w:hAnsi="Arial" w:cs="Arial"/>
                <w:b/>
                <w:bCs/>
                <w:color w:val="7030A0"/>
                <w:sz w:val="22"/>
                <w:szCs w:val="22"/>
              </w:rPr>
              <w:t>Job Specifics –  Skills, Experience, Knowledge and Abilities</w:t>
            </w:r>
          </w:p>
          <w:p w14:paraId="66E5E170" w14:textId="77777777" w:rsidR="00AA42F2" w:rsidRDefault="00AA42F2" w:rsidP="00ED6949"/>
          <w:p w14:paraId="1C066ED0" w14:textId="77777777" w:rsidR="00AA42F2" w:rsidRDefault="00AA42F2" w:rsidP="00ED6949">
            <w:pPr>
              <w:rPr>
                <w:rFonts w:ascii="Arial" w:hAnsi="Arial" w:cs="Arial"/>
                <w:b/>
                <w:color w:val="7030A0"/>
                <w:sz w:val="22"/>
                <w:szCs w:val="22"/>
              </w:rPr>
            </w:pPr>
            <w:r w:rsidRPr="6C6E4B95">
              <w:rPr>
                <w:rFonts w:ascii="Arial" w:hAnsi="Arial" w:cs="Arial"/>
                <w:b/>
                <w:bCs/>
                <w:color w:val="7030A0"/>
                <w:sz w:val="22"/>
                <w:szCs w:val="22"/>
              </w:rPr>
              <w:t>Essential:</w:t>
            </w:r>
          </w:p>
          <w:p w14:paraId="3DD5F555" w14:textId="77777777" w:rsidR="00AA42F2" w:rsidRDefault="00AA42F2" w:rsidP="00ED6949">
            <w:pPr>
              <w:rPr>
                <w:rFonts w:ascii="Arial" w:hAnsi="Arial" w:cs="Arial"/>
                <w:b/>
                <w:color w:val="7030A0"/>
                <w:sz w:val="22"/>
                <w:szCs w:val="22"/>
              </w:rPr>
            </w:pPr>
          </w:p>
          <w:p w14:paraId="54319A90" w14:textId="4D0E827B" w:rsidR="00AA42F2" w:rsidRPr="0009551D" w:rsidRDefault="00AA42F2" w:rsidP="0009551D">
            <w:pPr>
              <w:pStyle w:val="ListParagraph"/>
              <w:numPr>
                <w:ilvl w:val="0"/>
                <w:numId w:val="14"/>
              </w:numPr>
              <w:rPr>
                <w:rFonts w:ascii="Arial" w:hAnsi="Arial" w:cs="Arial"/>
                <w:bCs/>
                <w:sz w:val="22"/>
                <w:szCs w:val="22"/>
              </w:rPr>
            </w:pPr>
            <w:r w:rsidRPr="0009551D">
              <w:rPr>
                <w:rFonts w:ascii="Arial" w:hAnsi="Arial" w:cs="Arial"/>
                <w:bCs/>
                <w:sz w:val="22"/>
                <w:szCs w:val="22"/>
              </w:rPr>
              <w:t>As a regular and intrinsic part of this role requires you to speak to members of the public in English, the ability to converse at ease with customers and provide advice in accurate spoken English is essential and consistent with the requirements of this role. This role also requires you to be polite and courteous when conversing with the public.</w:t>
            </w:r>
          </w:p>
          <w:p w14:paraId="5EE3E291" w14:textId="77777777" w:rsidR="0009551D" w:rsidRPr="0009551D" w:rsidRDefault="0009551D" w:rsidP="00CD4D21">
            <w:pPr>
              <w:pStyle w:val="ListParagraph"/>
              <w:numPr>
                <w:ilvl w:val="0"/>
                <w:numId w:val="14"/>
              </w:numPr>
              <w:rPr>
                <w:rFonts w:ascii="Arial" w:hAnsi="Arial" w:cs="Arial"/>
                <w:b/>
                <w:sz w:val="22"/>
                <w:szCs w:val="22"/>
              </w:rPr>
            </w:pPr>
            <w:r w:rsidRPr="0009551D">
              <w:rPr>
                <w:rFonts w:ascii="Arial" w:hAnsi="Arial" w:cs="Arial"/>
                <w:sz w:val="22"/>
                <w:szCs w:val="22"/>
              </w:rPr>
              <w:t>Ability to provide efficient and effective administrative support</w:t>
            </w:r>
          </w:p>
          <w:p w14:paraId="63F1B5C2" w14:textId="32F8CE5D" w:rsidR="0009551D" w:rsidRPr="0009551D" w:rsidRDefault="006A227C" w:rsidP="00CD4D21">
            <w:pPr>
              <w:pStyle w:val="ListParagraph"/>
              <w:numPr>
                <w:ilvl w:val="0"/>
                <w:numId w:val="14"/>
              </w:numPr>
              <w:rPr>
                <w:rFonts w:ascii="Arial" w:hAnsi="Arial" w:cs="Arial"/>
                <w:b/>
                <w:sz w:val="22"/>
                <w:szCs w:val="22"/>
              </w:rPr>
            </w:pPr>
            <w:r w:rsidRPr="0009551D">
              <w:rPr>
                <w:rFonts w:ascii="Arial" w:hAnsi="Arial" w:cs="Arial"/>
                <w:sz w:val="22"/>
                <w:szCs w:val="22"/>
              </w:rPr>
              <w:t xml:space="preserve">Experience of supporting / coordinating training </w:t>
            </w:r>
            <w:r w:rsidR="0009551D">
              <w:rPr>
                <w:rFonts w:ascii="Arial" w:hAnsi="Arial" w:cs="Arial"/>
                <w:sz w:val="22"/>
                <w:szCs w:val="22"/>
              </w:rPr>
              <w:t>and/or</w:t>
            </w:r>
            <w:r w:rsidRPr="0009551D">
              <w:rPr>
                <w:rFonts w:ascii="Arial" w:hAnsi="Arial" w:cs="Arial"/>
                <w:sz w:val="22"/>
                <w:szCs w:val="22"/>
              </w:rPr>
              <w:t xml:space="preserve"> events</w:t>
            </w:r>
          </w:p>
          <w:p w14:paraId="0D5B9F47" w14:textId="77777777" w:rsidR="0009551D" w:rsidRPr="0009551D" w:rsidRDefault="00741806" w:rsidP="00ED6949">
            <w:pPr>
              <w:pStyle w:val="ListParagraph"/>
              <w:numPr>
                <w:ilvl w:val="0"/>
                <w:numId w:val="14"/>
              </w:numPr>
              <w:rPr>
                <w:rFonts w:ascii="Arial" w:hAnsi="Arial" w:cs="Arial"/>
                <w:b/>
                <w:sz w:val="22"/>
                <w:szCs w:val="22"/>
              </w:rPr>
            </w:pPr>
            <w:r w:rsidRPr="0009551D">
              <w:rPr>
                <w:rFonts w:ascii="Arial" w:hAnsi="Arial" w:cs="Arial"/>
                <w:sz w:val="22"/>
                <w:szCs w:val="22"/>
              </w:rPr>
              <w:t xml:space="preserve">Good </w:t>
            </w:r>
            <w:r w:rsidR="00CD4D21" w:rsidRPr="0009551D">
              <w:rPr>
                <w:rFonts w:ascii="Arial" w:hAnsi="Arial" w:cs="Arial"/>
                <w:sz w:val="22"/>
                <w:szCs w:val="22"/>
              </w:rPr>
              <w:t>communication skills</w:t>
            </w:r>
            <w:r w:rsidRPr="0009551D">
              <w:rPr>
                <w:rFonts w:ascii="Arial" w:hAnsi="Arial" w:cs="Arial"/>
                <w:sz w:val="22"/>
                <w:szCs w:val="22"/>
              </w:rPr>
              <w:t xml:space="preserve"> (written and oral) for broard range of audiences</w:t>
            </w:r>
          </w:p>
          <w:p w14:paraId="31C3999A" w14:textId="71215128" w:rsidR="0009551D" w:rsidRPr="0009551D" w:rsidRDefault="0009551D" w:rsidP="00ED6949">
            <w:pPr>
              <w:pStyle w:val="ListParagraph"/>
              <w:numPr>
                <w:ilvl w:val="0"/>
                <w:numId w:val="14"/>
              </w:numPr>
              <w:rPr>
                <w:rFonts w:ascii="Arial" w:hAnsi="Arial" w:cs="Arial"/>
                <w:b/>
                <w:sz w:val="22"/>
                <w:szCs w:val="22"/>
              </w:rPr>
            </w:pPr>
            <w:r w:rsidRPr="0009551D">
              <w:rPr>
                <w:rFonts w:ascii="Arial" w:hAnsi="Arial" w:cs="Arial"/>
                <w:sz w:val="22"/>
                <w:szCs w:val="22"/>
              </w:rPr>
              <w:t xml:space="preserve">Excellent knowledge and application of IT systems and software </w:t>
            </w:r>
            <w:r w:rsidR="00741806" w:rsidRPr="0009551D">
              <w:rPr>
                <w:rFonts w:ascii="Arial" w:hAnsi="Arial" w:cs="Arial"/>
                <w:sz w:val="22"/>
                <w:szCs w:val="22"/>
              </w:rPr>
              <w:t>to record and manage data.</w:t>
            </w:r>
          </w:p>
          <w:p w14:paraId="11FF1789" w14:textId="77777777" w:rsidR="0009551D" w:rsidRPr="0009551D" w:rsidRDefault="00741806" w:rsidP="00ED6949">
            <w:pPr>
              <w:pStyle w:val="ListParagraph"/>
              <w:numPr>
                <w:ilvl w:val="0"/>
                <w:numId w:val="14"/>
              </w:numPr>
              <w:rPr>
                <w:rFonts w:ascii="Arial" w:hAnsi="Arial" w:cs="Arial"/>
                <w:b/>
                <w:sz w:val="22"/>
                <w:szCs w:val="22"/>
              </w:rPr>
            </w:pPr>
            <w:r w:rsidRPr="0009551D">
              <w:rPr>
                <w:rFonts w:ascii="Arial" w:hAnsi="Arial" w:cs="Arial"/>
                <w:sz w:val="22"/>
                <w:szCs w:val="22"/>
              </w:rPr>
              <w:t>Experience of working in a customer focussed role engaging with customers</w:t>
            </w:r>
          </w:p>
          <w:p w14:paraId="679CDF15" w14:textId="77777777" w:rsidR="00AA42F2" w:rsidRDefault="00AA42F2" w:rsidP="00ED6949">
            <w:pPr>
              <w:rPr>
                <w:rFonts w:ascii="Arial" w:hAnsi="Arial" w:cs="Arial"/>
                <w:color w:val="7030A0"/>
                <w:sz w:val="22"/>
                <w:szCs w:val="22"/>
              </w:rPr>
            </w:pPr>
          </w:p>
          <w:p w14:paraId="08271295" w14:textId="77777777" w:rsidR="00AA42F2" w:rsidRDefault="00AA42F2" w:rsidP="00ED6949">
            <w:pPr>
              <w:rPr>
                <w:rFonts w:ascii="Arial" w:hAnsi="Arial" w:cs="Arial"/>
                <w:color w:val="7030A0"/>
                <w:sz w:val="22"/>
                <w:szCs w:val="22"/>
              </w:rPr>
            </w:pPr>
          </w:p>
          <w:p w14:paraId="5E008B76" w14:textId="77777777" w:rsidR="00AA42F2" w:rsidRDefault="00AA42F2" w:rsidP="00ED6949">
            <w:pPr>
              <w:rPr>
                <w:rFonts w:ascii="Arial" w:hAnsi="Arial" w:cs="Arial"/>
                <w:b/>
                <w:color w:val="7030A0"/>
                <w:sz w:val="22"/>
                <w:szCs w:val="22"/>
              </w:rPr>
            </w:pPr>
            <w:r>
              <w:rPr>
                <w:rFonts w:ascii="Arial" w:hAnsi="Arial" w:cs="Arial"/>
                <w:b/>
                <w:color w:val="7030A0"/>
                <w:sz w:val="22"/>
                <w:szCs w:val="22"/>
              </w:rPr>
              <w:t>Desirable:</w:t>
            </w:r>
          </w:p>
          <w:p w14:paraId="2A397728" w14:textId="266C01D4" w:rsidR="00741806" w:rsidRPr="0009551D" w:rsidRDefault="00AA42F2" w:rsidP="00741806">
            <w:pPr>
              <w:rPr>
                <w:rFonts w:ascii="Arial" w:hAnsi="Arial" w:cs="Arial"/>
                <w:sz w:val="22"/>
                <w:szCs w:val="22"/>
              </w:rPr>
            </w:pPr>
            <w:r>
              <w:rPr>
                <w:rFonts w:ascii="Arial" w:hAnsi="Arial" w:cs="Arial"/>
                <w:b/>
                <w:bCs/>
                <w:sz w:val="22"/>
                <w:szCs w:val="22"/>
              </w:rPr>
              <w:t>1.</w:t>
            </w:r>
            <w:r w:rsidR="000834B4">
              <w:rPr>
                <w:rFonts w:ascii="Arial" w:hAnsi="Arial" w:cs="Arial"/>
                <w:b/>
                <w:bCs/>
                <w:sz w:val="22"/>
                <w:szCs w:val="22"/>
              </w:rPr>
              <w:t xml:space="preserve"> </w:t>
            </w:r>
            <w:r w:rsidR="0009551D" w:rsidRPr="0009551D">
              <w:rPr>
                <w:rFonts w:ascii="Arial" w:hAnsi="Arial" w:cs="Arial"/>
                <w:sz w:val="22"/>
                <w:szCs w:val="22"/>
              </w:rPr>
              <w:t>Ability to work with minimum supervision, using problem solving skills and initiative to provide a customer focused support service</w:t>
            </w:r>
          </w:p>
          <w:p w14:paraId="49F8081D" w14:textId="799D1072" w:rsidR="00741806" w:rsidRPr="0009551D" w:rsidRDefault="00741806" w:rsidP="00741806">
            <w:pPr>
              <w:rPr>
                <w:rFonts w:ascii="Arial" w:hAnsi="Arial" w:cs="Arial"/>
                <w:b/>
                <w:bCs/>
                <w:sz w:val="22"/>
                <w:szCs w:val="22"/>
              </w:rPr>
            </w:pPr>
          </w:p>
          <w:p w14:paraId="38C57979" w14:textId="77777777" w:rsidR="0009551D" w:rsidRPr="0009551D" w:rsidRDefault="00AA42F2" w:rsidP="0009551D">
            <w:pPr>
              <w:rPr>
                <w:rFonts w:ascii="Arial" w:hAnsi="Arial" w:cs="Arial"/>
                <w:b/>
                <w:sz w:val="22"/>
                <w:szCs w:val="22"/>
              </w:rPr>
            </w:pPr>
            <w:r w:rsidRPr="0009551D">
              <w:rPr>
                <w:rFonts w:ascii="Arial" w:hAnsi="Arial" w:cs="Arial"/>
                <w:b/>
                <w:bCs/>
                <w:sz w:val="22"/>
                <w:szCs w:val="22"/>
              </w:rPr>
              <w:t>2.</w:t>
            </w:r>
            <w:r w:rsidR="0009551D" w:rsidRPr="0009551D">
              <w:rPr>
                <w:rFonts w:ascii="Arial" w:hAnsi="Arial" w:cs="Arial"/>
                <w:b/>
                <w:bCs/>
                <w:sz w:val="22"/>
                <w:szCs w:val="22"/>
              </w:rPr>
              <w:t xml:space="preserve"> </w:t>
            </w:r>
            <w:r w:rsidR="0009551D" w:rsidRPr="0009551D">
              <w:rPr>
                <w:rFonts w:ascii="Arial" w:hAnsi="Arial" w:cs="Arial"/>
                <w:bCs/>
                <w:sz w:val="22"/>
                <w:szCs w:val="22"/>
              </w:rPr>
              <w:t>Experience of collating information in different formats</w:t>
            </w:r>
            <w:r w:rsidR="0009551D" w:rsidRPr="0009551D">
              <w:rPr>
                <w:rFonts w:ascii="Arial" w:hAnsi="Arial" w:cs="Arial"/>
                <w:b/>
                <w:sz w:val="22"/>
                <w:szCs w:val="22"/>
              </w:rPr>
              <w:t xml:space="preserve"> </w:t>
            </w:r>
          </w:p>
          <w:p w14:paraId="66DD6389" w14:textId="0AD1FAB1" w:rsidR="00AA42F2" w:rsidRDefault="00AA42F2" w:rsidP="00741806">
            <w:pPr>
              <w:rPr>
                <w:rFonts w:ascii="Arial" w:hAnsi="Arial" w:cs="Arial"/>
                <w:b/>
                <w:bCs/>
                <w:sz w:val="22"/>
                <w:szCs w:val="22"/>
              </w:rPr>
            </w:pPr>
          </w:p>
        </w:tc>
        <w:tc>
          <w:tcPr>
            <w:tcW w:w="1701" w:type="dxa"/>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56407B00" w14:textId="77777777" w:rsidR="00AA42F2" w:rsidRDefault="00AA42F2" w:rsidP="00ED6949">
            <w:pPr>
              <w:rPr>
                <w:rFonts w:ascii="Arial" w:hAnsi="Arial" w:cs="Arial"/>
                <w:b/>
                <w:bCs/>
                <w:sz w:val="22"/>
                <w:szCs w:val="22"/>
              </w:rPr>
            </w:pPr>
          </w:p>
          <w:p w14:paraId="02BB8EFD" w14:textId="77777777" w:rsidR="00AA42F2" w:rsidRDefault="00AA42F2" w:rsidP="00ED6949">
            <w:pPr>
              <w:rPr>
                <w:rFonts w:ascii="Arial" w:hAnsi="Arial" w:cs="Arial"/>
                <w:b/>
                <w:bCs/>
                <w:sz w:val="22"/>
                <w:szCs w:val="22"/>
              </w:rPr>
            </w:pPr>
          </w:p>
          <w:p w14:paraId="7069272C" w14:textId="77777777" w:rsidR="00AA42F2" w:rsidRDefault="00AA42F2" w:rsidP="00ED6949">
            <w:pPr>
              <w:rPr>
                <w:rFonts w:ascii="Arial" w:hAnsi="Arial" w:cs="Arial"/>
                <w:b/>
                <w:bCs/>
                <w:sz w:val="22"/>
                <w:szCs w:val="22"/>
              </w:rPr>
            </w:pPr>
          </w:p>
          <w:p w14:paraId="0D10A3B9" w14:textId="77777777" w:rsidR="00AA42F2" w:rsidRDefault="00AA42F2" w:rsidP="00ED6949">
            <w:pPr>
              <w:rPr>
                <w:rFonts w:ascii="Arial" w:hAnsi="Arial" w:cs="Arial"/>
                <w:b/>
                <w:bCs/>
                <w:sz w:val="22"/>
                <w:szCs w:val="22"/>
              </w:rPr>
            </w:pPr>
          </w:p>
          <w:p w14:paraId="5265A76E" w14:textId="77777777" w:rsidR="00AA42F2" w:rsidRDefault="00AA42F2" w:rsidP="00ED6949">
            <w:pPr>
              <w:rPr>
                <w:rFonts w:ascii="Arial" w:hAnsi="Arial" w:cs="Arial"/>
                <w:b/>
                <w:bCs/>
                <w:sz w:val="22"/>
                <w:szCs w:val="22"/>
              </w:rPr>
            </w:pPr>
          </w:p>
          <w:p w14:paraId="20D4FBC8" w14:textId="77777777" w:rsidR="00AA42F2" w:rsidRDefault="00AA42F2" w:rsidP="00ED6949">
            <w:pPr>
              <w:rPr>
                <w:rFonts w:ascii="Arial" w:hAnsi="Arial" w:cs="Arial"/>
                <w:b/>
                <w:bCs/>
                <w:sz w:val="22"/>
                <w:szCs w:val="22"/>
              </w:rPr>
            </w:pPr>
          </w:p>
          <w:p w14:paraId="25CBF2D0" w14:textId="77777777" w:rsidR="00AA42F2" w:rsidRDefault="00AA42F2" w:rsidP="00ED6949">
            <w:pPr>
              <w:rPr>
                <w:rFonts w:ascii="Arial" w:hAnsi="Arial" w:cs="Arial"/>
                <w:b/>
                <w:bCs/>
                <w:sz w:val="22"/>
                <w:szCs w:val="22"/>
              </w:rPr>
            </w:pPr>
          </w:p>
          <w:p w14:paraId="1C2ED029" w14:textId="77777777" w:rsidR="00AA42F2" w:rsidRDefault="00AA42F2" w:rsidP="00ED6949">
            <w:pPr>
              <w:rPr>
                <w:rFonts w:ascii="Arial" w:hAnsi="Arial" w:cs="Arial"/>
                <w:b/>
                <w:bCs/>
                <w:sz w:val="22"/>
                <w:szCs w:val="22"/>
              </w:rPr>
            </w:pPr>
          </w:p>
          <w:p w14:paraId="4AF46A05" w14:textId="77777777" w:rsidR="00AA42F2" w:rsidRDefault="00AA42F2" w:rsidP="00ED6949">
            <w:pPr>
              <w:rPr>
                <w:rFonts w:ascii="Arial" w:hAnsi="Arial" w:cs="Arial"/>
                <w:b/>
                <w:bCs/>
                <w:sz w:val="22"/>
                <w:szCs w:val="22"/>
              </w:rPr>
            </w:pPr>
          </w:p>
          <w:p w14:paraId="1D941357" w14:textId="77777777" w:rsidR="00AA42F2" w:rsidRDefault="00AA42F2" w:rsidP="00ED6949">
            <w:pPr>
              <w:rPr>
                <w:rFonts w:ascii="Arial" w:hAnsi="Arial" w:cs="Arial"/>
                <w:b/>
                <w:bCs/>
                <w:sz w:val="22"/>
                <w:szCs w:val="22"/>
              </w:rPr>
            </w:pPr>
          </w:p>
          <w:p w14:paraId="54B6BC0F" w14:textId="77777777" w:rsidR="00AA42F2" w:rsidRDefault="00AA42F2" w:rsidP="00ED6949">
            <w:pPr>
              <w:rPr>
                <w:rFonts w:ascii="Arial" w:hAnsi="Arial" w:cs="Arial"/>
                <w:b/>
                <w:bCs/>
                <w:sz w:val="22"/>
                <w:szCs w:val="22"/>
              </w:rPr>
            </w:pPr>
          </w:p>
          <w:p w14:paraId="015961EC" w14:textId="77777777" w:rsidR="00AA42F2" w:rsidRDefault="00AA42F2" w:rsidP="00ED6949">
            <w:pPr>
              <w:rPr>
                <w:rFonts w:ascii="Arial" w:hAnsi="Arial" w:cs="Arial"/>
                <w:b/>
                <w:bCs/>
                <w:sz w:val="22"/>
                <w:szCs w:val="22"/>
              </w:rPr>
            </w:pPr>
            <w:r w:rsidRPr="6C6E4B95">
              <w:rPr>
                <w:rFonts w:ascii="Arial" w:hAnsi="Arial" w:cs="Arial"/>
                <w:b/>
                <w:bCs/>
                <w:sz w:val="22"/>
                <w:szCs w:val="22"/>
              </w:rPr>
              <w:t>A/I</w:t>
            </w:r>
          </w:p>
          <w:p w14:paraId="5D0E3F5F" w14:textId="77777777" w:rsidR="00AA42F2" w:rsidRDefault="00AA42F2" w:rsidP="00ED6949">
            <w:pPr>
              <w:rPr>
                <w:rFonts w:ascii="Arial" w:hAnsi="Arial" w:cs="Arial"/>
                <w:b/>
                <w:bCs/>
                <w:sz w:val="22"/>
                <w:szCs w:val="22"/>
              </w:rPr>
            </w:pPr>
          </w:p>
          <w:p w14:paraId="06A218E7" w14:textId="77777777" w:rsidR="00AA42F2" w:rsidRDefault="00AA42F2" w:rsidP="00ED6949">
            <w:pPr>
              <w:rPr>
                <w:rFonts w:ascii="Arial" w:hAnsi="Arial" w:cs="Arial"/>
                <w:b/>
                <w:bCs/>
                <w:sz w:val="22"/>
                <w:szCs w:val="22"/>
              </w:rPr>
            </w:pPr>
          </w:p>
          <w:p w14:paraId="13A1F863" w14:textId="77777777" w:rsidR="00AA42F2" w:rsidRDefault="00AA42F2" w:rsidP="00ED6949">
            <w:pPr>
              <w:rPr>
                <w:rFonts w:ascii="Arial" w:hAnsi="Arial" w:cs="Arial"/>
                <w:b/>
                <w:bCs/>
                <w:sz w:val="22"/>
                <w:szCs w:val="22"/>
              </w:rPr>
            </w:pPr>
          </w:p>
          <w:p w14:paraId="47C2B6B8" w14:textId="77777777" w:rsidR="00AA42F2" w:rsidRDefault="00AA42F2" w:rsidP="00ED6949">
            <w:pPr>
              <w:rPr>
                <w:rFonts w:ascii="Arial" w:hAnsi="Arial" w:cs="Arial"/>
                <w:b/>
                <w:bCs/>
                <w:sz w:val="22"/>
                <w:szCs w:val="22"/>
              </w:rPr>
            </w:pPr>
          </w:p>
          <w:p w14:paraId="13E898FF" w14:textId="77777777" w:rsidR="00AA42F2" w:rsidRDefault="00AA42F2" w:rsidP="00ED6949">
            <w:pPr>
              <w:rPr>
                <w:rFonts w:ascii="Arial" w:hAnsi="Arial" w:cs="Arial"/>
                <w:b/>
                <w:bCs/>
                <w:sz w:val="22"/>
                <w:szCs w:val="22"/>
              </w:rPr>
            </w:pPr>
          </w:p>
          <w:p w14:paraId="5D42348B" w14:textId="77777777" w:rsidR="00AA42F2" w:rsidRDefault="00AA42F2" w:rsidP="00ED6949">
            <w:pPr>
              <w:rPr>
                <w:rFonts w:ascii="Arial" w:hAnsi="Arial" w:cs="Arial"/>
                <w:b/>
                <w:bCs/>
                <w:sz w:val="22"/>
                <w:szCs w:val="22"/>
              </w:rPr>
            </w:pPr>
          </w:p>
          <w:p w14:paraId="4FE6A464" w14:textId="77777777" w:rsidR="00AA42F2" w:rsidRDefault="00AA42F2" w:rsidP="00ED6949">
            <w:pPr>
              <w:rPr>
                <w:rFonts w:ascii="Arial" w:hAnsi="Arial" w:cs="Arial"/>
                <w:b/>
                <w:bCs/>
                <w:sz w:val="22"/>
                <w:szCs w:val="22"/>
              </w:rPr>
            </w:pPr>
          </w:p>
          <w:p w14:paraId="5E3D7FBF" w14:textId="77777777" w:rsidR="00AA42F2" w:rsidRDefault="00AA42F2" w:rsidP="00ED6949">
            <w:pPr>
              <w:rPr>
                <w:rFonts w:ascii="Arial" w:hAnsi="Arial" w:cs="Arial"/>
                <w:b/>
                <w:bCs/>
                <w:sz w:val="22"/>
                <w:szCs w:val="22"/>
              </w:rPr>
            </w:pPr>
          </w:p>
          <w:p w14:paraId="785AA00B" w14:textId="77777777" w:rsidR="00AA42F2" w:rsidRDefault="00AA42F2" w:rsidP="00ED6949">
            <w:pPr>
              <w:rPr>
                <w:rFonts w:ascii="Arial" w:hAnsi="Arial" w:cs="Arial"/>
                <w:b/>
                <w:bCs/>
                <w:sz w:val="22"/>
                <w:szCs w:val="22"/>
              </w:rPr>
            </w:pPr>
            <w:r w:rsidRPr="6C6E4B95">
              <w:rPr>
                <w:rFonts w:ascii="Arial" w:hAnsi="Arial" w:cs="Arial"/>
                <w:b/>
                <w:bCs/>
                <w:sz w:val="22"/>
                <w:szCs w:val="22"/>
              </w:rPr>
              <w:t>A/I</w:t>
            </w:r>
          </w:p>
        </w:tc>
      </w:tr>
      <w:tr w:rsidR="00AA42F2" w14:paraId="2C2F1E38" w14:textId="77777777" w:rsidTr="00ED6949">
        <w:trPr>
          <w:trHeight w:val="2814"/>
        </w:trPr>
        <w:tc>
          <w:tcPr>
            <w:tcW w:w="12617" w:type="dxa"/>
            <w:tcBorders>
              <w:top w:val="single" w:sz="6" w:space="0" w:color="auto"/>
              <w:left w:val="single" w:sz="12" w:space="0" w:color="auto"/>
              <w:bottom w:val="single" w:sz="6" w:space="0" w:color="auto"/>
              <w:right w:val="single" w:sz="6" w:space="0" w:color="auto"/>
            </w:tcBorders>
            <w:vAlign w:val="center"/>
          </w:tcPr>
          <w:p w14:paraId="639D20E9" w14:textId="77777777" w:rsidR="00AA42F2" w:rsidRDefault="00AA42F2" w:rsidP="00ED6949">
            <w:pPr>
              <w:rPr>
                <w:rFonts w:ascii="Arial" w:hAnsi="Arial" w:cs="Arial"/>
                <w:b/>
                <w:bCs/>
                <w:color w:val="7030A0"/>
                <w:sz w:val="22"/>
                <w:szCs w:val="22"/>
              </w:rPr>
            </w:pPr>
            <w:r>
              <w:rPr>
                <w:rFonts w:ascii="Arial" w:hAnsi="Arial" w:cs="Arial"/>
                <w:b/>
                <w:bCs/>
                <w:color w:val="7030A0"/>
                <w:sz w:val="22"/>
                <w:szCs w:val="22"/>
              </w:rPr>
              <w:lastRenderedPageBreak/>
              <w:t>Behaviours</w:t>
            </w:r>
          </w:p>
          <w:p w14:paraId="1E0472F2" w14:textId="77777777" w:rsidR="00AA42F2" w:rsidRDefault="00AA42F2" w:rsidP="00ED6949">
            <w:pPr>
              <w:rPr>
                <w:rFonts w:ascii="Arial" w:hAnsi="Arial" w:cs="Arial"/>
                <w:b/>
                <w:bCs/>
                <w:color w:val="7030A0"/>
                <w:sz w:val="22"/>
                <w:szCs w:val="22"/>
              </w:rPr>
            </w:pPr>
          </w:p>
          <w:p w14:paraId="2BBA81C3" w14:textId="77777777" w:rsidR="00AA42F2" w:rsidRDefault="00AA42F2" w:rsidP="00ED6949">
            <w:pPr>
              <w:rPr>
                <w:rFonts w:ascii="Arial" w:hAnsi="Arial" w:cs="Arial"/>
              </w:rPr>
            </w:pPr>
            <w:r>
              <w:rPr>
                <w:rFonts w:ascii="Arial" w:hAnsi="Arial" w:cs="Arial"/>
              </w:rPr>
              <w:t xml:space="preserve">Appropriate behaviours are key to the delivery of our vision for Enfield. </w:t>
            </w:r>
          </w:p>
          <w:p w14:paraId="2D10D322" w14:textId="77777777" w:rsidR="00AA42F2" w:rsidRDefault="00AA42F2" w:rsidP="00ED6949">
            <w:pPr>
              <w:rPr>
                <w:rFonts w:ascii="Arial" w:hAnsi="Arial" w:cs="Arial"/>
              </w:rPr>
            </w:pPr>
          </w:p>
          <w:p w14:paraId="79808927" w14:textId="77777777" w:rsidR="00AA42F2" w:rsidRDefault="00AA42F2" w:rsidP="00ED6949">
            <w:pPr>
              <w:rPr>
                <w:rFonts w:ascii="Arial" w:hAnsi="Arial" w:cs="Arial"/>
              </w:rPr>
            </w:pPr>
            <w:r>
              <w:rPr>
                <w:rFonts w:ascii="Arial" w:hAnsi="Arial" w:cs="Arial"/>
              </w:rPr>
              <w:t xml:space="preserve">We want staff who will work collaboratively, flexibly and constructively, and exhibit this ethos in all their dealings with residents, colleagues and partners. Our leaders will be exemplars of the following behaviours and encourage them in staff at all levels;  </w:t>
            </w:r>
          </w:p>
          <w:p w14:paraId="531A9A26" w14:textId="77777777" w:rsidR="00AA42F2" w:rsidRDefault="00AA42F2" w:rsidP="00ED6949">
            <w:pPr>
              <w:rPr>
                <w:rFonts w:ascii="Arial" w:hAnsi="Arial" w:cs="Arial"/>
                <w:b/>
                <w:bCs/>
                <w:color w:val="CE02C4"/>
                <w:sz w:val="22"/>
                <w:szCs w:val="22"/>
              </w:rPr>
            </w:pPr>
          </w:p>
          <w:p w14:paraId="3E987CBF" w14:textId="77777777" w:rsidR="00AA42F2" w:rsidRDefault="00AA42F2" w:rsidP="00ED6949">
            <w:pPr>
              <w:rPr>
                <w:rFonts w:ascii="Arial" w:hAnsi="Arial" w:cs="Arial"/>
              </w:rPr>
            </w:pPr>
            <w:r w:rsidRPr="6C6E4B95">
              <w:rPr>
                <w:rFonts w:ascii="Arial" w:hAnsi="Arial" w:cs="Arial"/>
                <w:b/>
                <w:bCs/>
                <w:sz w:val="22"/>
                <w:szCs w:val="22"/>
              </w:rPr>
              <w:t>Take Responsibility</w:t>
            </w:r>
            <w:r w:rsidRPr="6C6E4B95">
              <w:rPr>
                <w:rFonts w:ascii="Arial" w:hAnsi="Arial" w:cs="Arial"/>
              </w:rPr>
              <w:t xml:space="preserve"> </w:t>
            </w:r>
          </w:p>
          <w:p w14:paraId="7AF67629" w14:textId="77777777" w:rsidR="00AA42F2" w:rsidRDefault="00AA42F2" w:rsidP="00ED6949">
            <w:pPr>
              <w:rPr>
                <w:rFonts w:ascii="Arial" w:hAnsi="Arial" w:cs="Arial"/>
              </w:rPr>
            </w:pPr>
            <w:r>
              <w:rPr>
                <w:rFonts w:ascii="Arial" w:hAnsi="Arial" w:cs="Arial"/>
              </w:rPr>
              <w:t>We want staff who are willing to make decisions and be accountable for them. Staff should have a positive can-do attitude where they see problems as challenges which can be overcome. They should accept responsibility for service delivery, be clear about their service offer and deliver what they promise.</w:t>
            </w:r>
          </w:p>
          <w:p w14:paraId="5C200DBC" w14:textId="77777777" w:rsidR="00AA42F2" w:rsidRDefault="00AA42F2" w:rsidP="00ED6949">
            <w:pPr>
              <w:rPr>
                <w:rFonts w:ascii="Arial" w:hAnsi="Arial" w:cs="Arial"/>
              </w:rPr>
            </w:pPr>
          </w:p>
          <w:p w14:paraId="54BBD577" w14:textId="77777777" w:rsidR="00AA42F2" w:rsidRDefault="00AA42F2" w:rsidP="00ED6949">
            <w:pPr>
              <w:rPr>
                <w:rFonts w:ascii="Arial" w:hAnsi="Arial" w:cs="Arial"/>
              </w:rPr>
            </w:pPr>
            <w:r w:rsidRPr="6C6E4B95">
              <w:rPr>
                <w:rFonts w:ascii="Arial" w:hAnsi="Arial" w:cs="Arial"/>
                <w:b/>
                <w:bCs/>
                <w:sz w:val="22"/>
                <w:szCs w:val="22"/>
              </w:rPr>
              <w:t>Open, Honest and Respectful</w:t>
            </w:r>
          </w:p>
          <w:p w14:paraId="44F90CD9" w14:textId="77777777" w:rsidR="00AA42F2" w:rsidRDefault="00AA42F2" w:rsidP="00ED6949">
            <w:pPr>
              <w:rPr>
                <w:rFonts w:ascii="Arial" w:hAnsi="Arial" w:cs="Arial"/>
              </w:rPr>
            </w:pPr>
            <w:r>
              <w:rPr>
                <w:rFonts w:ascii="Arial" w:hAnsi="Arial" w:cs="Arial"/>
              </w:rPr>
              <w:t>We want staff who are comfortable and confident to acknowledge the difficulties and the barriers they face. They should also be able to constructively challenge the way things are done where there is evidence that it impedes service delivery. Challenge should be conducted in a professional, courteous manner with the aim of reaching a mutually agreeable resolution.</w:t>
            </w:r>
          </w:p>
          <w:p w14:paraId="216EB9C6" w14:textId="77777777" w:rsidR="00AA42F2" w:rsidRDefault="00AA42F2" w:rsidP="00ED6949">
            <w:pPr>
              <w:rPr>
                <w:rFonts w:ascii="Arial" w:hAnsi="Arial" w:cs="Arial"/>
                <w:b/>
                <w:bCs/>
              </w:rPr>
            </w:pPr>
          </w:p>
          <w:p w14:paraId="2FD9ABB6" w14:textId="77777777" w:rsidR="00AA42F2" w:rsidRDefault="00AA42F2" w:rsidP="00ED6949">
            <w:pPr>
              <w:rPr>
                <w:rFonts w:ascii="Arial" w:hAnsi="Arial" w:cs="Arial"/>
                <w:b/>
                <w:bCs/>
              </w:rPr>
            </w:pPr>
            <w:r w:rsidRPr="6C6E4B95">
              <w:rPr>
                <w:rFonts w:ascii="Arial" w:hAnsi="Arial" w:cs="Arial"/>
                <w:b/>
                <w:bCs/>
              </w:rPr>
              <w:t xml:space="preserve">Listen and Learn </w:t>
            </w:r>
          </w:p>
          <w:p w14:paraId="4C9D233B" w14:textId="77777777" w:rsidR="00AA42F2" w:rsidRDefault="00AA42F2" w:rsidP="00ED6949">
            <w:pPr>
              <w:rPr>
                <w:rFonts w:ascii="Arial" w:hAnsi="Arial" w:cs="Arial"/>
              </w:rPr>
            </w:pPr>
            <w:r>
              <w:rPr>
                <w:rFonts w:ascii="Arial" w:hAnsi="Arial" w:cs="Arial"/>
              </w:rPr>
              <w:t>We want staff who are prepared to actively listen and reflect on customer concerns with a view to understanding the customer’s point of view. Staff should be able to receive constructive criticism and be prepared to adapt the way they operate and deliver services where appropriate.</w:t>
            </w:r>
          </w:p>
          <w:p w14:paraId="435D7E87" w14:textId="77777777" w:rsidR="00AA42F2" w:rsidRDefault="00AA42F2" w:rsidP="00ED6949">
            <w:pPr>
              <w:rPr>
                <w:rFonts w:ascii="Arial" w:hAnsi="Arial" w:cs="Arial"/>
                <w:b/>
                <w:bCs/>
              </w:rPr>
            </w:pPr>
          </w:p>
          <w:p w14:paraId="74CBD0B0" w14:textId="77777777" w:rsidR="00AA42F2" w:rsidRDefault="00AA42F2" w:rsidP="00ED6949">
            <w:pPr>
              <w:rPr>
                <w:rFonts w:ascii="Arial" w:hAnsi="Arial" w:cs="Arial"/>
                <w:b/>
                <w:bCs/>
              </w:rPr>
            </w:pPr>
            <w:r w:rsidRPr="6C6E4B95">
              <w:rPr>
                <w:rFonts w:ascii="Arial" w:hAnsi="Arial" w:cs="Arial"/>
                <w:b/>
                <w:bCs/>
              </w:rPr>
              <w:t>Work Together to find solutions</w:t>
            </w:r>
          </w:p>
          <w:p w14:paraId="4A11F35D" w14:textId="77777777" w:rsidR="00AA42F2" w:rsidRDefault="00AA42F2" w:rsidP="00ED6949">
            <w:pPr>
              <w:rPr>
                <w:rFonts w:ascii="Arial" w:hAnsi="Arial" w:cs="Arial"/>
              </w:rPr>
            </w:pPr>
            <w:r>
              <w:rPr>
                <w:rFonts w:ascii="Arial" w:hAnsi="Arial" w:cs="Arial"/>
              </w:rPr>
              <w:t xml:space="preserve">We want staff who can work collaboratively with other departments and partners, freely sharing their knowledge and skills to identify solutions to address customer concerns. </w:t>
            </w:r>
          </w:p>
          <w:p w14:paraId="2DB20157" w14:textId="77777777" w:rsidR="00AA42F2" w:rsidRDefault="00AA42F2" w:rsidP="00ED6949">
            <w:pPr>
              <w:rPr>
                <w:rFonts w:ascii="Arial" w:hAnsi="Arial" w:cs="Arial"/>
              </w:rPr>
            </w:pPr>
          </w:p>
          <w:p w14:paraId="20EA362E" w14:textId="77777777" w:rsidR="00AA42F2" w:rsidRDefault="00AA42F2" w:rsidP="00ED6949">
            <w:pPr>
              <w:rPr>
                <w:rFonts w:ascii="Arial" w:hAnsi="Arial" w:cs="Arial"/>
                <w:b/>
                <w:bCs/>
                <w:sz w:val="22"/>
                <w:szCs w:val="22"/>
              </w:rPr>
            </w:pPr>
          </w:p>
          <w:p w14:paraId="542D58CD" w14:textId="77777777" w:rsidR="00AA42F2" w:rsidRDefault="00AA42F2" w:rsidP="00ED6949">
            <w:pPr>
              <w:rPr>
                <w:rFonts w:ascii="Arial" w:hAnsi="Arial" w:cs="Arial"/>
                <w:b/>
                <w:bCs/>
                <w:color w:val="7030A0"/>
                <w:sz w:val="22"/>
                <w:szCs w:val="22"/>
              </w:rPr>
            </w:pPr>
            <w:r w:rsidRPr="167464B4">
              <w:rPr>
                <w:rFonts w:ascii="Arial" w:hAnsi="Arial" w:cs="Arial"/>
                <w:b/>
                <w:bCs/>
                <w:color w:val="7030A0"/>
                <w:sz w:val="22"/>
                <w:szCs w:val="22"/>
              </w:rPr>
              <w:lastRenderedPageBreak/>
              <w:t>Candidates: Please ensure you address these behaviours in your responses to the essential and desirable (if applicable) criteria above.</w:t>
            </w:r>
          </w:p>
          <w:p w14:paraId="6AB4A55C" w14:textId="77777777" w:rsidR="00AA42F2" w:rsidRDefault="00AA42F2" w:rsidP="00ED6949">
            <w:pPr>
              <w:rPr>
                <w:rFonts w:ascii="Arial" w:hAnsi="Arial" w:cs="Arial"/>
                <w:b/>
                <w:bCs/>
                <w:color w:val="800080"/>
                <w:sz w:val="22"/>
                <w:szCs w:val="22"/>
              </w:rPr>
            </w:pPr>
          </w:p>
        </w:tc>
        <w:tc>
          <w:tcPr>
            <w:tcW w:w="1701" w:type="dxa"/>
            <w:tcBorders>
              <w:top w:val="single" w:sz="6" w:space="0" w:color="auto"/>
              <w:left w:val="single" w:sz="6" w:space="0" w:color="auto"/>
              <w:bottom w:val="single" w:sz="6" w:space="0" w:color="auto"/>
              <w:right w:val="single" w:sz="12" w:space="0" w:color="auto"/>
            </w:tcBorders>
          </w:tcPr>
          <w:p w14:paraId="2F38A20D" w14:textId="77777777" w:rsidR="00AA42F2" w:rsidRDefault="00AA42F2" w:rsidP="00ED6949">
            <w:pPr>
              <w:rPr>
                <w:rFonts w:ascii="Arial" w:hAnsi="Arial" w:cs="Arial"/>
                <w:b/>
                <w:bCs/>
                <w:sz w:val="22"/>
                <w:szCs w:val="22"/>
              </w:rPr>
            </w:pPr>
          </w:p>
          <w:p w14:paraId="2AAD8838" w14:textId="77777777" w:rsidR="00AA42F2" w:rsidRDefault="00AA42F2" w:rsidP="00ED6949">
            <w:pPr>
              <w:rPr>
                <w:rFonts w:ascii="Arial" w:hAnsi="Arial" w:cs="Arial"/>
                <w:b/>
                <w:bCs/>
                <w:sz w:val="22"/>
                <w:szCs w:val="22"/>
              </w:rPr>
            </w:pPr>
          </w:p>
          <w:p w14:paraId="5E4F885C" w14:textId="77777777" w:rsidR="00AA42F2" w:rsidRDefault="00AA42F2" w:rsidP="00ED6949">
            <w:pPr>
              <w:rPr>
                <w:rFonts w:ascii="Arial" w:hAnsi="Arial" w:cs="Arial"/>
                <w:b/>
                <w:bCs/>
                <w:sz w:val="22"/>
                <w:szCs w:val="22"/>
              </w:rPr>
            </w:pPr>
            <w:r>
              <w:rPr>
                <w:rFonts w:ascii="Arial" w:hAnsi="Arial" w:cs="Arial"/>
                <w:b/>
                <w:bCs/>
                <w:sz w:val="22"/>
                <w:szCs w:val="22"/>
              </w:rPr>
              <w:t>A/I</w:t>
            </w:r>
          </w:p>
        </w:tc>
      </w:tr>
      <w:tr w:rsidR="00AA42F2" w14:paraId="39AB61F9" w14:textId="77777777" w:rsidTr="00ED6949">
        <w:trPr>
          <w:trHeight w:val="567"/>
        </w:trPr>
        <w:tc>
          <w:tcPr>
            <w:tcW w:w="12617" w:type="dxa"/>
            <w:tcBorders>
              <w:top w:val="single" w:sz="6" w:space="0" w:color="auto"/>
              <w:left w:val="single" w:sz="12" w:space="0" w:color="auto"/>
              <w:bottom w:val="single" w:sz="6" w:space="0" w:color="auto"/>
              <w:right w:val="single" w:sz="6" w:space="0" w:color="auto"/>
            </w:tcBorders>
            <w:vAlign w:val="center"/>
          </w:tcPr>
          <w:p w14:paraId="26A71A4B" w14:textId="77777777" w:rsidR="00AA42F2" w:rsidRDefault="00AA42F2" w:rsidP="00ED6949">
            <w:pPr>
              <w:rPr>
                <w:rFonts w:ascii="Arial" w:hAnsi="Arial" w:cs="Arial"/>
                <w:b/>
                <w:bCs/>
                <w:color w:val="7030A0"/>
                <w:sz w:val="22"/>
                <w:szCs w:val="22"/>
              </w:rPr>
            </w:pPr>
          </w:p>
          <w:p w14:paraId="73A881D0" w14:textId="77777777" w:rsidR="00AA42F2" w:rsidRDefault="00AA42F2" w:rsidP="00ED6949">
            <w:pPr>
              <w:rPr>
                <w:rFonts w:ascii="Arial" w:hAnsi="Arial" w:cs="Arial"/>
                <w:b/>
                <w:bCs/>
                <w:color w:val="7030A0"/>
                <w:sz w:val="22"/>
                <w:szCs w:val="22"/>
              </w:rPr>
            </w:pPr>
            <w:r>
              <w:rPr>
                <w:rFonts w:ascii="Arial" w:hAnsi="Arial" w:cs="Arial"/>
                <w:b/>
                <w:bCs/>
                <w:color w:val="7030A0"/>
                <w:sz w:val="22"/>
                <w:szCs w:val="22"/>
              </w:rPr>
              <w:t>Competencies:</w:t>
            </w:r>
          </w:p>
          <w:p w14:paraId="22890F36" w14:textId="77777777" w:rsidR="00AA42F2" w:rsidRDefault="00AA42F2" w:rsidP="00ED6949">
            <w:pPr>
              <w:rPr>
                <w:rFonts w:ascii="Arial" w:hAnsi="Arial" w:cs="Arial"/>
                <w:b/>
                <w:bCs/>
                <w:color w:val="7030A0"/>
                <w:sz w:val="22"/>
                <w:szCs w:val="22"/>
              </w:rPr>
            </w:pPr>
          </w:p>
          <w:p w14:paraId="7F194DD3" w14:textId="77777777" w:rsidR="00AA42F2" w:rsidRDefault="00AA42F2" w:rsidP="00ED6949">
            <w:pPr>
              <w:rPr>
                <w:rFonts w:ascii="Arial" w:hAnsi="Arial" w:cs="Arial"/>
                <w:b/>
                <w:bCs/>
                <w:color w:val="7030A0"/>
                <w:sz w:val="22"/>
                <w:szCs w:val="22"/>
              </w:rPr>
            </w:pPr>
            <w:r w:rsidRPr="6C6E4B95">
              <w:rPr>
                <w:rFonts w:ascii="Arial" w:hAnsi="Arial" w:cs="Arial"/>
                <w:b/>
                <w:bCs/>
                <w:color w:val="7030A0"/>
                <w:sz w:val="22"/>
                <w:szCs w:val="22"/>
              </w:rPr>
              <w:t>Candidates: Please ensure you address these competencies in your responses to the essential (and desirable if applicable) criteria above.</w:t>
            </w:r>
          </w:p>
          <w:p w14:paraId="08CB953C" w14:textId="77777777" w:rsidR="00AA42F2" w:rsidRDefault="00AA42F2" w:rsidP="00ED6949">
            <w:pPr>
              <w:rPr>
                <w:rFonts w:ascii="Arial" w:eastAsia="Arial" w:hAnsi="Arial" w:cs="Arial"/>
                <w:sz w:val="22"/>
                <w:szCs w:val="22"/>
              </w:rPr>
            </w:pPr>
          </w:p>
          <w:p w14:paraId="0528E2C3" w14:textId="77777777" w:rsidR="00AA42F2" w:rsidRDefault="00AA42F2" w:rsidP="00ED6949">
            <w:r w:rsidRPr="6C6E4B95">
              <w:rPr>
                <w:rFonts w:ascii="Arial" w:eastAsia="Arial" w:hAnsi="Arial" w:cs="Arial"/>
                <w:b/>
                <w:bCs/>
                <w:sz w:val="22"/>
                <w:szCs w:val="22"/>
              </w:rPr>
              <w:t>1.</w:t>
            </w:r>
            <w:r w:rsidRPr="6C6E4B95">
              <w:rPr>
                <w:rFonts w:ascii="Arial" w:eastAsia="Arial" w:hAnsi="Arial" w:cs="Arial"/>
                <w:sz w:val="22"/>
                <w:szCs w:val="22"/>
              </w:rPr>
              <w:t xml:space="preserve"> Customer focus                                                                                                         </w:t>
            </w:r>
          </w:p>
          <w:p w14:paraId="0C8FFCA7" w14:textId="77777777" w:rsidR="00AA42F2" w:rsidRDefault="00AA42F2" w:rsidP="00ED6949">
            <w:r w:rsidRPr="6C6E4B95">
              <w:rPr>
                <w:rFonts w:ascii="Arial" w:eastAsia="Arial" w:hAnsi="Arial" w:cs="Arial"/>
                <w:b/>
                <w:bCs/>
                <w:sz w:val="22"/>
                <w:szCs w:val="22"/>
              </w:rPr>
              <w:t>2.</w:t>
            </w:r>
            <w:r w:rsidRPr="6C6E4B95">
              <w:rPr>
                <w:rFonts w:ascii="Arial" w:eastAsia="Arial" w:hAnsi="Arial" w:cs="Arial"/>
                <w:sz w:val="22"/>
                <w:szCs w:val="22"/>
              </w:rPr>
              <w:t xml:space="preserve"> Deliver service performance                                                                                                             </w:t>
            </w:r>
          </w:p>
          <w:p w14:paraId="0ADC53C9" w14:textId="77777777" w:rsidR="00AA42F2" w:rsidRDefault="00AA42F2" w:rsidP="00ED6949">
            <w:r w:rsidRPr="6C6E4B95">
              <w:rPr>
                <w:rFonts w:ascii="Arial" w:eastAsia="Arial" w:hAnsi="Arial" w:cs="Arial"/>
                <w:b/>
                <w:bCs/>
                <w:sz w:val="22"/>
                <w:szCs w:val="22"/>
              </w:rPr>
              <w:t>3.</w:t>
            </w:r>
            <w:r w:rsidRPr="6C6E4B95">
              <w:rPr>
                <w:rFonts w:ascii="Arial" w:eastAsia="Arial" w:hAnsi="Arial" w:cs="Arial"/>
                <w:sz w:val="22"/>
                <w:szCs w:val="22"/>
              </w:rPr>
              <w:t xml:space="preserve"> Focus on continuous improvement  </w:t>
            </w:r>
          </w:p>
          <w:p w14:paraId="4186F393" w14:textId="77777777" w:rsidR="00AA42F2" w:rsidRDefault="00AA42F2" w:rsidP="00ED6949">
            <w:r w:rsidRPr="6C6E4B95">
              <w:rPr>
                <w:rFonts w:ascii="Arial" w:eastAsia="Arial" w:hAnsi="Arial" w:cs="Arial"/>
                <w:b/>
                <w:bCs/>
                <w:sz w:val="22"/>
                <w:szCs w:val="22"/>
              </w:rPr>
              <w:t>4.</w:t>
            </w:r>
            <w:r w:rsidRPr="6C6E4B95">
              <w:rPr>
                <w:rFonts w:ascii="Arial" w:eastAsia="Arial" w:hAnsi="Arial" w:cs="Arial"/>
                <w:sz w:val="22"/>
                <w:szCs w:val="22"/>
              </w:rPr>
              <w:t xml:space="preserve"> Political awareness and context</w:t>
            </w:r>
          </w:p>
          <w:p w14:paraId="713B3906" w14:textId="77777777" w:rsidR="00AA42F2" w:rsidRDefault="00AA42F2" w:rsidP="00ED6949">
            <w:pPr>
              <w:rPr>
                <w:rFonts w:ascii="Arial" w:hAnsi="Arial" w:cs="Arial"/>
                <w:b/>
                <w:bCs/>
                <w:color w:val="7030A0"/>
                <w:sz w:val="22"/>
                <w:szCs w:val="22"/>
              </w:rPr>
            </w:pPr>
          </w:p>
          <w:p w14:paraId="0807873B" w14:textId="77777777" w:rsidR="00AA42F2" w:rsidRDefault="00AA42F2" w:rsidP="00ED6949">
            <w:pPr>
              <w:rPr>
                <w:rFonts w:ascii="Arial" w:hAnsi="Arial" w:cs="Arial"/>
                <w:b/>
                <w:bCs/>
                <w:sz w:val="22"/>
                <w:szCs w:val="22"/>
              </w:rPr>
            </w:pPr>
          </w:p>
        </w:tc>
        <w:tc>
          <w:tcPr>
            <w:tcW w:w="1701" w:type="dxa"/>
            <w:tcBorders>
              <w:top w:val="single" w:sz="6" w:space="0" w:color="auto"/>
              <w:left w:val="single" w:sz="6" w:space="0" w:color="auto"/>
              <w:bottom w:val="single" w:sz="6" w:space="0" w:color="auto"/>
              <w:right w:val="single" w:sz="12" w:space="0" w:color="auto"/>
            </w:tcBorders>
          </w:tcPr>
          <w:p w14:paraId="23DB9337" w14:textId="77777777" w:rsidR="00AA42F2" w:rsidRDefault="00AA42F2" w:rsidP="00ED6949">
            <w:pPr>
              <w:rPr>
                <w:rFonts w:ascii="Arial" w:hAnsi="Arial" w:cs="Arial"/>
                <w:b/>
                <w:bCs/>
                <w:sz w:val="22"/>
                <w:szCs w:val="22"/>
              </w:rPr>
            </w:pPr>
          </w:p>
        </w:tc>
      </w:tr>
      <w:tr w:rsidR="00AA42F2" w14:paraId="088D128F" w14:textId="77777777" w:rsidTr="00ED6949">
        <w:trPr>
          <w:trHeight w:val="614"/>
        </w:trPr>
        <w:tc>
          <w:tcPr>
            <w:tcW w:w="12617" w:type="dxa"/>
            <w:tcBorders>
              <w:top w:val="single" w:sz="6" w:space="0" w:color="auto"/>
              <w:left w:val="single" w:sz="12" w:space="0" w:color="auto"/>
              <w:bottom w:val="single" w:sz="6" w:space="0" w:color="auto"/>
              <w:right w:val="single" w:sz="6" w:space="0" w:color="auto"/>
            </w:tcBorders>
            <w:vAlign w:val="center"/>
          </w:tcPr>
          <w:p w14:paraId="7EDA61BF" w14:textId="77777777" w:rsidR="00AA42F2" w:rsidRDefault="00AA42F2" w:rsidP="00ED6949">
            <w:pPr>
              <w:rPr>
                <w:rFonts w:ascii="Arial" w:hAnsi="Arial" w:cs="Arial"/>
                <w:b/>
                <w:bCs/>
                <w:color w:val="7030A0"/>
                <w:sz w:val="22"/>
                <w:szCs w:val="22"/>
              </w:rPr>
            </w:pPr>
            <w:r>
              <w:rPr>
                <w:rFonts w:ascii="Arial" w:hAnsi="Arial" w:cs="Arial"/>
                <w:b/>
                <w:bCs/>
                <w:color w:val="7030A0"/>
                <w:sz w:val="22"/>
                <w:szCs w:val="22"/>
              </w:rPr>
              <w:t>Qualifications &amp; Professional registration criteria</w:t>
            </w:r>
          </w:p>
          <w:p w14:paraId="1AE4E9DB" w14:textId="77777777" w:rsidR="00AA42F2" w:rsidRDefault="00AA42F2" w:rsidP="00ED6949">
            <w:pPr>
              <w:rPr>
                <w:rFonts w:ascii="Arial" w:hAnsi="Arial" w:cs="Arial"/>
                <w:b/>
                <w:bCs/>
                <w:color w:val="7030A0"/>
                <w:sz w:val="22"/>
                <w:szCs w:val="22"/>
              </w:rPr>
            </w:pPr>
          </w:p>
          <w:p w14:paraId="5AEC27A3" w14:textId="77777777" w:rsidR="00AA42F2" w:rsidRDefault="00AA42F2" w:rsidP="00ED6949">
            <w:pPr>
              <w:rPr>
                <w:rFonts w:ascii="Arial" w:hAnsi="Arial" w:cs="Arial"/>
                <w:b/>
                <w:bCs/>
                <w:color w:val="7030A0"/>
                <w:sz w:val="22"/>
                <w:szCs w:val="22"/>
              </w:rPr>
            </w:pPr>
            <w:r w:rsidRPr="6C6E4B95">
              <w:rPr>
                <w:rFonts w:ascii="Arial" w:hAnsi="Arial" w:cs="Arial"/>
                <w:b/>
                <w:bCs/>
                <w:color w:val="7030A0"/>
                <w:sz w:val="22"/>
                <w:szCs w:val="22"/>
              </w:rPr>
              <w:t>Candidates: Please ensure you address these qualifications in your responses to the essential (and desirable if applicable) criteria, you will be expected to meet these requirements of the role and they will be explored with you at interview.</w:t>
            </w:r>
          </w:p>
          <w:p w14:paraId="30B97115" w14:textId="77777777" w:rsidR="00AA42F2" w:rsidRDefault="00AA42F2" w:rsidP="00ED6949">
            <w:pPr>
              <w:rPr>
                <w:rFonts w:ascii="Arial" w:hAnsi="Arial" w:cs="Arial"/>
                <w:b/>
                <w:bCs/>
                <w:color w:val="7030A0"/>
                <w:sz w:val="22"/>
                <w:szCs w:val="22"/>
              </w:rPr>
            </w:pPr>
          </w:p>
          <w:p w14:paraId="5533F670" w14:textId="4AAC2FD5" w:rsidR="00AA42F2" w:rsidRDefault="00AA42F2" w:rsidP="00ED6949">
            <w:pPr>
              <w:rPr>
                <w:rFonts w:ascii="Arial" w:hAnsi="Arial" w:cs="Arial"/>
                <w:b/>
                <w:bCs/>
                <w:sz w:val="22"/>
                <w:szCs w:val="22"/>
              </w:rPr>
            </w:pPr>
            <w:r>
              <w:rPr>
                <w:rFonts w:ascii="Arial" w:hAnsi="Arial" w:cs="Arial"/>
                <w:b/>
                <w:bCs/>
                <w:sz w:val="22"/>
                <w:szCs w:val="22"/>
              </w:rPr>
              <w:t>1.</w:t>
            </w:r>
            <w:r w:rsidR="000834B4">
              <w:rPr>
                <w:rFonts w:ascii="Arial" w:hAnsi="Arial" w:cs="Arial"/>
                <w:b/>
                <w:bCs/>
                <w:sz w:val="22"/>
                <w:szCs w:val="22"/>
              </w:rPr>
              <w:t xml:space="preserve"> </w:t>
            </w:r>
            <w:r w:rsidR="000834B4">
              <w:rPr>
                <w:rFonts w:ascii="Arial" w:eastAsia="Calibri" w:hAnsi="Arial" w:cs="Arial"/>
                <w:bCs/>
                <w:sz w:val="22"/>
                <w:szCs w:val="22"/>
              </w:rPr>
              <w:t>E</w:t>
            </w:r>
            <w:r w:rsidR="000834B4" w:rsidRPr="00DF6F85">
              <w:rPr>
                <w:rFonts w:ascii="Arial" w:eastAsia="Calibri" w:hAnsi="Arial" w:cs="Arial"/>
                <w:bCs/>
                <w:sz w:val="22"/>
                <w:szCs w:val="22"/>
              </w:rPr>
              <w:t>xperience of working within business support/business administration</w:t>
            </w:r>
          </w:p>
          <w:p w14:paraId="333F2CF5" w14:textId="2E2279DE" w:rsidR="000834B4" w:rsidRDefault="00AA42F2" w:rsidP="000834B4">
            <w:pPr>
              <w:spacing w:after="200" w:line="276" w:lineRule="auto"/>
              <w:rPr>
                <w:rFonts w:ascii="Arial" w:eastAsia="Calibri" w:hAnsi="Arial" w:cs="Arial"/>
                <w:bCs/>
                <w:sz w:val="22"/>
                <w:szCs w:val="22"/>
              </w:rPr>
            </w:pPr>
            <w:r>
              <w:rPr>
                <w:rFonts w:ascii="Arial" w:hAnsi="Arial" w:cs="Arial"/>
                <w:b/>
                <w:bCs/>
                <w:sz w:val="22"/>
                <w:szCs w:val="22"/>
              </w:rPr>
              <w:t>2.</w:t>
            </w:r>
            <w:r w:rsidR="000834B4">
              <w:rPr>
                <w:rFonts w:ascii="Arial" w:hAnsi="Arial" w:cs="Arial"/>
                <w:b/>
                <w:bCs/>
                <w:sz w:val="22"/>
                <w:szCs w:val="22"/>
              </w:rPr>
              <w:t xml:space="preserve"> </w:t>
            </w:r>
            <w:r w:rsidR="000834B4" w:rsidRPr="00DF6F85">
              <w:rPr>
                <w:rFonts w:ascii="Arial" w:eastAsia="Calibri" w:hAnsi="Arial" w:cs="Arial"/>
                <w:bCs/>
                <w:sz w:val="22"/>
                <w:szCs w:val="22"/>
              </w:rPr>
              <w:t>Educated to A Level standard, or</w:t>
            </w:r>
            <w:r w:rsidR="000834B4">
              <w:rPr>
                <w:rFonts w:ascii="Arial" w:eastAsia="Calibri" w:hAnsi="Arial" w:cs="Arial"/>
                <w:bCs/>
                <w:sz w:val="22"/>
                <w:szCs w:val="22"/>
              </w:rPr>
              <w:t xml:space="preserve"> </w:t>
            </w:r>
            <w:r w:rsidR="0009551D">
              <w:t>demonstrable relevant experience at an appropriate leve</w:t>
            </w:r>
            <w:r w:rsidR="0009551D">
              <w:rPr>
                <w:rFonts w:ascii="Arial" w:eastAsia="Calibri" w:hAnsi="Arial" w:cs="Arial"/>
                <w:bCs/>
                <w:sz w:val="22"/>
                <w:szCs w:val="22"/>
              </w:rPr>
              <w:t>l</w:t>
            </w:r>
          </w:p>
          <w:p w14:paraId="3A23959B" w14:textId="089E64D2" w:rsidR="000834B4" w:rsidRPr="00DF6F85" w:rsidRDefault="000834B4" w:rsidP="000834B4">
            <w:pPr>
              <w:spacing w:after="200" w:line="276" w:lineRule="auto"/>
              <w:rPr>
                <w:rFonts w:ascii="Arial" w:eastAsia="Calibri" w:hAnsi="Arial" w:cs="Arial"/>
                <w:bCs/>
                <w:sz w:val="22"/>
                <w:szCs w:val="22"/>
              </w:rPr>
            </w:pPr>
            <w:r>
              <w:rPr>
                <w:rFonts w:ascii="Arial" w:eastAsia="Calibri" w:hAnsi="Arial" w:cs="Arial"/>
                <w:bCs/>
                <w:sz w:val="22"/>
                <w:szCs w:val="22"/>
              </w:rPr>
              <w:lastRenderedPageBreak/>
              <w:t xml:space="preserve">3. </w:t>
            </w:r>
            <w:r w:rsidRPr="00DF6F85">
              <w:rPr>
                <w:rFonts w:ascii="Arial" w:eastAsia="Calibri" w:hAnsi="Arial" w:cs="Arial"/>
                <w:bCs/>
                <w:sz w:val="22"/>
                <w:szCs w:val="22"/>
              </w:rPr>
              <w:t xml:space="preserve">Level </w:t>
            </w:r>
            <w:r>
              <w:rPr>
                <w:rFonts w:ascii="Arial" w:eastAsia="Calibri" w:hAnsi="Arial" w:cs="Arial"/>
                <w:bCs/>
                <w:sz w:val="22"/>
                <w:szCs w:val="22"/>
              </w:rPr>
              <w:t>4</w:t>
            </w:r>
            <w:r w:rsidRPr="00DF6F85">
              <w:rPr>
                <w:rFonts w:ascii="Arial" w:eastAsia="Calibri" w:hAnsi="Arial" w:cs="Arial"/>
                <w:bCs/>
                <w:sz w:val="22"/>
                <w:szCs w:val="22"/>
              </w:rPr>
              <w:t xml:space="preserve"> NVQ in business administration</w:t>
            </w:r>
          </w:p>
          <w:p w14:paraId="2991533D" w14:textId="77777777" w:rsidR="00AA42F2" w:rsidRDefault="00AA42F2" w:rsidP="0009551D">
            <w:pPr>
              <w:rPr>
                <w:rFonts w:ascii="Arial" w:hAnsi="Arial" w:cs="Arial"/>
                <w:b/>
                <w:bCs/>
                <w:color w:val="800080"/>
                <w:sz w:val="22"/>
                <w:szCs w:val="22"/>
              </w:rPr>
            </w:pPr>
          </w:p>
        </w:tc>
        <w:tc>
          <w:tcPr>
            <w:tcW w:w="1701" w:type="dxa"/>
            <w:tcBorders>
              <w:top w:val="single" w:sz="6" w:space="0" w:color="auto"/>
              <w:left w:val="single" w:sz="6" w:space="0" w:color="auto"/>
              <w:bottom w:val="single" w:sz="6" w:space="0" w:color="auto"/>
              <w:right w:val="single" w:sz="12" w:space="0" w:color="auto"/>
            </w:tcBorders>
          </w:tcPr>
          <w:p w14:paraId="47331E55" w14:textId="77777777" w:rsidR="00AA42F2" w:rsidRDefault="00AA42F2" w:rsidP="00ED6949">
            <w:pPr>
              <w:rPr>
                <w:rFonts w:ascii="Arial" w:hAnsi="Arial" w:cs="Arial"/>
                <w:b/>
                <w:bCs/>
                <w:sz w:val="22"/>
                <w:szCs w:val="22"/>
              </w:rPr>
            </w:pPr>
          </w:p>
          <w:p w14:paraId="0F1F6E2F" w14:textId="77777777" w:rsidR="00AA42F2" w:rsidRDefault="00AA42F2" w:rsidP="00ED6949">
            <w:pPr>
              <w:rPr>
                <w:rFonts w:ascii="Arial" w:hAnsi="Arial" w:cs="Arial"/>
                <w:b/>
                <w:bCs/>
                <w:sz w:val="22"/>
                <w:szCs w:val="22"/>
              </w:rPr>
            </w:pPr>
            <w:r>
              <w:rPr>
                <w:rFonts w:ascii="Arial" w:hAnsi="Arial" w:cs="Arial"/>
                <w:b/>
                <w:bCs/>
                <w:sz w:val="22"/>
                <w:szCs w:val="22"/>
              </w:rPr>
              <w:t>I</w:t>
            </w:r>
          </w:p>
          <w:p w14:paraId="43D2C99B" w14:textId="77777777" w:rsidR="00AA42F2" w:rsidRDefault="00AA42F2" w:rsidP="00ED6949">
            <w:pPr>
              <w:rPr>
                <w:rFonts w:ascii="Arial" w:hAnsi="Arial" w:cs="Arial"/>
                <w:b/>
                <w:bCs/>
                <w:sz w:val="22"/>
                <w:szCs w:val="22"/>
              </w:rPr>
            </w:pPr>
          </w:p>
        </w:tc>
      </w:tr>
      <w:tr w:rsidR="00AA42F2" w14:paraId="4D6BBF09" w14:textId="77777777" w:rsidTr="00ED6949">
        <w:trPr>
          <w:trHeight w:val="614"/>
        </w:trPr>
        <w:tc>
          <w:tcPr>
            <w:tcW w:w="12617" w:type="dxa"/>
            <w:tcBorders>
              <w:top w:val="single" w:sz="6" w:space="0" w:color="auto"/>
              <w:left w:val="single" w:sz="12" w:space="0" w:color="auto"/>
              <w:bottom w:val="single" w:sz="6" w:space="0" w:color="auto"/>
              <w:right w:val="single" w:sz="6" w:space="0" w:color="auto"/>
            </w:tcBorders>
            <w:vAlign w:val="center"/>
          </w:tcPr>
          <w:p w14:paraId="270DA3DC" w14:textId="77777777" w:rsidR="00AA42F2" w:rsidRDefault="00AA42F2" w:rsidP="00ED6949">
            <w:pPr>
              <w:rPr>
                <w:rFonts w:ascii="Arial" w:hAnsi="Arial" w:cs="Arial"/>
                <w:b/>
                <w:bCs/>
                <w:color w:val="7030A0"/>
                <w:sz w:val="22"/>
                <w:szCs w:val="22"/>
              </w:rPr>
            </w:pPr>
            <w:r>
              <w:rPr>
                <w:rFonts w:ascii="Arial" w:hAnsi="Arial" w:cs="Arial"/>
                <w:b/>
                <w:bCs/>
                <w:color w:val="7030A0"/>
                <w:sz w:val="22"/>
                <w:szCs w:val="22"/>
              </w:rPr>
              <w:t>Special requirements</w:t>
            </w:r>
          </w:p>
          <w:p w14:paraId="5153F355" w14:textId="77777777" w:rsidR="00AA42F2" w:rsidRDefault="00AA42F2" w:rsidP="00ED6949">
            <w:pPr>
              <w:rPr>
                <w:rFonts w:ascii="Arial" w:hAnsi="Arial" w:cs="Arial"/>
                <w:b/>
                <w:bCs/>
                <w:color w:val="7030A0"/>
                <w:sz w:val="22"/>
                <w:szCs w:val="22"/>
              </w:rPr>
            </w:pPr>
          </w:p>
          <w:p w14:paraId="1CAAD780" w14:textId="77777777" w:rsidR="00AA42F2" w:rsidRDefault="00AA42F2" w:rsidP="00ED6949">
            <w:pPr>
              <w:rPr>
                <w:rFonts w:ascii="Arial" w:hAnsi="Arial" w:cs="Arial"/>
                <w:b/>
                <w:bCs/>
                <w:color w:val="7030A0"/>
                <w:sz w:val="22"/>
                <w:szCs w:val="22"/>
              </w:rPr>
            </w:pPr>
            <w:r>
              <w:rPr>
                <w:rFonts w:ascii="Arial" w:hAnsi="Arial" w:cs="Arial"/>
                <w:b/>
                <w:bCs/>
                <w:color w:val="7030A0"/>
                <w:sz w:val="22"/>
                <w:szCs w:val="22"/>
              </w:rPr>
              <w:t>Candidates: Please note you will be expected to meet these requirements of the role and they will be explored with you at interview.</w:t>
            </w:r>
          </w:p>
          <w:p w14:paraId="611A183F" w14:textId="77777777" w:rsidR="00AA42F2" w:rsidRDefault="00AA42F2" w:rsidP="00ED6949">
            <w:pPr>
              <w:rPr>
                <w:rFonts w:ascii="Arial" w:hAnsi="Arial" w:cs="Arial"/>
                <w:b/>
                <w:bCs/>
                <w:color w:val="7030A0"/>
                <w:sz w:val="22"/>
                <w:szCs w:val="22"/>
              </w:rPr>
            </w:pPr>
          </w:p>
          <w:p w14:paraId="4121256B" w14:textId="77777777" w:rsidR="00AA42F2" w:rsidRDefault="00AA42F2" w:rsidP="00ED6949">
            <w:pPr>
              <w:rPr>
                <w:rFonts w:ascii="Arial" w:hAnsi="Arial" w:cs="Arial"/>
                <w:b/>
                <w:bCs/>
                <w:sz w:val="22"/>
                <w:szCs w:val="22"/>
              </w:rPr>
            </w:pPr>
            <w:r>
              <w:rPr>
                <w:rFonts w:ascii="Arial" w:hAnsi="Arial" w:cs="Arial"/>
                <w:b/>
                <w:bCs/>
                <w:sz w:val="22"/>
                <w:szCs w:val="22"/>
              </w:rPr>
              <w:t>1.</w:t>
            </w:r>
          </w:p>
          <w:p w14:paraId="2FA54F5E" w14:textId="77777777" w:rsidR="00AA42F2" w:rsidRDefault="00AA42F2" w:rsidP="00ED6949">
            <w:pPr>
              <w:rPr>
                <w:rFonts w:ascii="Arial" w:hAnsi="Arial" w:cs="Arial"/>
                <w:b/>
                <w:bCs/>
                <w:sz w:val="22"/>
                <w:szCs w:val="22"/>
              </w:rPr>
            </w:pPr>
            <w:r>
              <w:rPr>
                <w:rFonts w:ascii="Arial" w:hAnsi="Arial" w:cs="Arial"/>
                <w:b/>
                <w:bCs/>
                <w:sz w:val="22"/>
                <w:szCs w:val="22"/>
              </w:rPr>
              <w:t>2.</w:t>
            </w:r>
          </w:p>
          <w:p w14:paraId="73E28649" w14:textId="77777777" w:rsidR="00AA42F2" w:rsidRDefault="00AA42F2" w:rsidP="00ED6949">
            <w:pPr>
              <w:rPr>
                <w:rFonts w:ascii="Arial" w:hAnsi="Arial" w:cs="Arial"/>
                <w:b/>
                <w:bCs/>
                <w:sz w:val="22"/>
                <w:szCs w:val="22"/>
              </w:rPr>
            </w:pPr>
            <w:r>
              <w:rPr>
                <w:rFonts w:ascii="Arial" w:hAnsi="Arial" w:cs="Arial"/>
                <w:b/>
                <w:bCs/>
                <w:sz w:val="22"/>
                <w:szCs w:val="22"/>
              </w:rPr>
              <w:t>3.</w:t>
            </w:r>
          </w:p>
          <w:p w14:paraId="5446A71D" w14:textId="77777777" w:rsidR="00AA42F2" w:rsidRDefault="00AA42F2" w:rsidP="00ED6949">
            <w:pPr>
              <w:rPr>
                <w:rFonts w:ascii="Arial" w:hAnsi="Arial" w:cs="Arial"/>
                <w:b/>
                <w:bCs/>
                <w:color w:val="7030A0"/>
                <w:sz w:val="22"/>
                <w:szCs w:val="22"/>
              </w:rPr>
            </w:pPr>
          </w:p>
          <w:p w14:paraId="3585E278" w14:textId="77777777" w:rsidR="00AA42F2" w:rsidRDefault="00AA42F2" w:rsidP="00ED6949">
            <w:pPr>
              <w:ind w:left="720"/>
              <w:rPr>
                <w:rFonts w:ascii="Arial" w:hAnsi="Arial" w:cs="Arial"/>
                <w:b/>
                <w:bCs/>
                <w:color w:val="800080"/>
                <w:sz w:val="22"/>
                <w:szCs w:val="22"/>
              </w:rPr>
            </w:pPr>
          </w:p>
        </w:tc>
        <w:tc>
          <w:tcPr>
            <w:tcW w:w="1701" w:type="dxa"/>
            <w:tcBorders>
              <w:top w:val="single" w:sz="6" w:space="0" w:color="auto"/>
              <w:left w:val="single" w:sz="6" w:space="0" w:color="auto"/>
              <w:bottom w:val="single" w:sz="6" w:space="0" w:color="auto"/>
              <w:right w:val="single" w:sz="12" w:space="0" w:color="auto"/>
            </w:tcBorders>
          </w:tcPr>
          <w:p w14:paraId="6C4DF4C0" w14:textId="77777777" w:rsidR="00AA42F2" w:rsidRDefault="00AA42F2" w:rsidP="00ED6949">
            <w:pPr>
              <w:rPr>
                <w:rFonts w:ascii="Arial" w:hAnsi="Arial" w:cs="Arial"/>
                <w:b/>
                <w:bCs/>
                <w:sz w:val="22"/>
                <w:szCs w:val="22"/>
              </w:rPr>
            </w:pPr>
          </w:p>
          <w:p w14:paraId="05B35DD1" w14:textId="77777777" w:rsidR="00AA42F2" w:rsidRDefault="00AA42F2" w:rsidP="00ED6949">
            <w:pPr>
              <w:rPr>
                <w:rFonts w:ascii="Arial" w:hAnsi="Arial" w:cs="Arial"/>
                <w:b/>
                <w:bCs/>
                <w:sz w:val="22"/>
                <w:szCs w:val="22"/>
              </w:rPr>
            </w:pPr>
            <w:r>
              <w:rPr>
                <w:rFonts w:ascii="Arial" w:hAnsi="Arial" w:cs="Arial"/>
                <w:b/>
                <w:bCs/>
                <w:sz w:val="22"/>
                <w:szCs w:val="22"/>
              </w:rPr>
              <w:t>I</w:t>
            </w:r>
          </w:p>
          <w:p w14:paraId="4D22DC56" w14:textId="77777777" w:rsidR="00AA42F2" w:rsidRDefault="00AA42F2" w:rsidP="00ED6949">
            <w:pPr>
              <w:rPr>
                <w:rFonts w:ascii="Arial" w:hAnsi="Arial" w:cs="Arial"/>
                <w:b/>
                <w:bCs/>
                <w:sz w:val="22"/>
                <w:szCs w:val="22"/>
              </w:rPr>
            </w:pPr>
          </w:p>
        </w:tc>
      </w:tr>
    </w:tbl>
    <w:p w14:paraId="6540BD83" w14:textId="77777777" w:rsidR="00AA42F2" w:rsidRDefault="00AA42F2" w:rsidP="000D4410"/>
    <w:sectPr w:rsidR="00AA42F2" w:rsidSect="00AA42F2">
      <w:pgSz w:w="16838" w:h="11906" w:orient="landscape"/>
      <w:pgMar w:top="1797" w:right="1440" w:bottom="92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09472" w14:textId="77777777" w:rsidR="005B35C4" w:rsidRDefault="005B35C4">
      <w:r>
        <w:separator/>
      </w:r>
    </w:p>
  </w:endnote>
  <w:endnote w:type="continuationSeparator" w:id="0">
    <w:p w14:paraId="3C77A7EE" w14:textId="77777777" w:rsidR="005B35C4" w:rsidRDefault="005B3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2AA5" w14:textId="77777777" w:rsidR="00B00854" w:rsidRDefault="00B008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5665" w14:textId="77777777" w:rsidR="006F15CD" w:rsidRPr="00A62DF9" w:rsidRDefault="006F15CD" w:rsidP="004C7BDF">
    <w:pPr>
      <w:pStyle w:val="Footer"/>
      <w:rPr>
        <w:rFonts w:ascii="Arial" w:hAnsi="Arial" w:cs="Arial"/>
        <w:sz w:val="20"/>
      </w:rPr>
    </w:pPr>
    <w:r w:rsidRPr="00A62DF9">
      <w:rPr>
        <w:rFonts w:ascii="Arial" w:hAnsi="Arial" w:cs="Arial"/>
        <w:sz w:val="20"/>
      </w:rPr>
      <w:t>Generic Job Role</w:t>
    </w:r>
    <w:r w:rsidRPr="00A62DF9">
      <w:rPr>
        <w:rFonts w:ascii="Arial" w:hAnsi="Arial" w:cs="Arial"/>
        <w:sz w:val="20"/>
      </w:rPr>
      <w:tab/>
    </w:r>
    <w:r w:rsidRPr="00A62DF9">
      <w:rPr>
        <w:rFonts w:ascii="Arial" w:hAnsi="Arial" w:cs="Arial"/>
        <w:sz w:val="20"/>
      </w:rPr>
      <w:tab/>
      <w:t>Last</w:t>
    </w:r>
    <w:r>
      <w:rPr>
        <w:rFonts w:ascii="Arial" w:hAnsi="Arial" w:cs="Arial"/>
        <w:sz w:val="20"/>
      </w:rPr>
      <w:t xml:space="preserve"> reviewed</w:t>
    </w:r>
    <w:r w:rsidRPr="00A62DF9">
      <w:rPr>
        <w:rFonts w:ascii="Arial" w:hAnsi="Arial" w:cs="Arial"/>
        <w:sz w:val="20"/>
      </w:rPr>
      <w:t>: Feb 2011</w:t>
    </w:r>
  </w:p>
  <w:p w14:paraId="76005666" w14:textId="589F9E67" w:rsidR="006F15CD" w:rsidRPr="00A62DF9" w:rsidRDefault="006F15CD" w:rsidP="004C7BDF">
    <w:pPr>
      <w:pStyle w:val="Footer"/>
      <w:rPr>
        <w:rFonts w:ascii="Arial" w:hAnsi="Arial" w:cs="Arial"/>
        <w:sz w:val="20"/>
      </w:rPr>
    </w:pPr>
    <w:r>
      <w:rPr>
        <w:rFonts w:ascii="Arial" w:hAnsi="Arial" w:cs="Arial"/>
        <w:sz w:val="20"/>
      </w:rPr>
      <w:t xml:space="preserve">Job Category: </w:t>
    </w:r>
    <w:r w:rsidR="008F44BC">
      <w:rPr>
        <w:rFonts w:ascii="Arial" w:hAnsi="Arial" w:cs="Arial"/>
        <w:sz w:val="20"/>
      </w:rPr>
      <w:t>Technical – Professional Support</w:t>
    </w:r>
    <w:r w:rsidR="00857D4F">
      <w:rPr>
        <w:rFonts w:ascii="Arial" w:hAnsi="Arial" w:cs="Arial"/>
        <w:sz w:val="20"/>
      </w:rPr>
      <w:t xml:space="preserve">                                  Revised: </w:t>
    </w:r>
    <w:r w:rsidR="008C2767">
      <w:rPr>
        <w:rFonts w:ascii="Arial" w:hAnsi="Arial" w:cs="Arial"/>
        <w:sz w:val="20"/>
      </w:rPr>
      <w:t>Sept 2020</w:t>
    </w:r>
  </w:p>
  <w:p w14:paraId="76005667" w14:textId="77777777" w:rsidR="006F15CD" w:rsidRDefault="006F15CD">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779E3" w14:textId="77777777" w:rsidR="00B00854" w:rsidRDefault="00B00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DB37F" w14:textId="77777777" w:rsidR="005B35C4" w:rsidRDefault="005B35C4">
      <w:r>
        <w:separator/>
      </w:r>
    </w:p>
  </w:footnote>
  <w:footnote w:type="continuationSeparator" w:id="0">
    <w:p w14:paraId="3E1F28DD" w14:textId="77777777" w:rsidR="005B35C4" w:rsidRDefault="005B3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EF2E" w14:textId="77777777" w:rsidR="00B00854" w:rsidRDefault="00B008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4FE8D" w14:textId="51D60618" w:rsidR="008C2767" w:rsidRPr="008C2767" w:rsidRDefault="008C2767" w:rsidP="008C2767">
    <w:pPr>
      <w:pStyle w:val="Heading9"/>
      <w:rPr>
        <w:rFonts w:ascii="Arial" w:eastAsia="Times New Roman" w:hAnsi="Arial" w:cs="Arial"/>
        <w:b/>
        <w:i w:val="0"/>
        <w:iCs w:val="0"/>
        <w:caps/>
        <w:color w:val="auto"/>
        <w:sz w:val="24"/>
        <w:szCs w:val="20"/>
      </w:rPr>
    </w:pPr>
    <w:r w:rsidRPr="005E725B">
      <w:rPr>
        <w:noProof/>
        <w:lang w:eastAsia="en-GB"/>
      </w:rPr>
      <w:drawing>
        <wp:inline distT="0" distB="0" distL="0" distR="0" wp14:anchorId="265944E3" wp14:editId="7E75F681">
          <wp:extent cx="100965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04825"/>
                  </a:xfrm>
                  <a:prstGeom prst="rect">
                    <a:avLst/>
                  </a:prstGeom>
                  <a:noFill/>
                  <a:ln>
                    <a:noFill/>
                  </a:ln>
                </pic:spPr>
              </pic:pic>
            </a:graphicData>
          </a:graphic>
        </wp:inline>
      </w:drawing>
    </w:r>
    <w:r w:rsidRPr="008C2767">
      <w:rPr>
        <w:rFonts w:ascii="Arial" w:eastAsia="Times New Roman" w:hAnsi="Arial" w:cs="Arial"/>
        <w:b/>
        <w:i w:val="0"/>
        <w:iCs w:val="0"/>
        <w:caps/>
        <w:color w:val="auto"/>
        <w:sz w:val="24"/>
        <w:szCs w:val="20"/>
      </w:rPr>
      <w:t xml:space="preserve"> Be Bold, Make a Difference, Show you Care</w:t>
    </w:r>
  </w:p>
  <w:p w14:paraId="2673E1F5" w14:textId="1BD49B61" w:rsidR="008C2767" w:rsidRDefault="008C2767">
    <w:pPr>
      <w:pStyle w:val="Header"/>
    </w:pPr>
  </w:p>
  <w:p w14:paraId="6CCCCB0B" w14:textId="77777777" w:rsidR="008C2767" w:rsidRDefault="008C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1319F" w14:textId="77777777" w:rsidR="00B00854" w:rsidRDefault="00B00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E25"/>
    <w:multiLevelType w:val="hybridMultilevel"/>
    <w:tmpl w:val="9C50407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200F132B"/>
    <w:multiLevelType w:val="hybridMultilevel"/>
    <w:tmpl w:val="94701BD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BD544D2"/>
    <w:multiLevelType w:val="hybridMultilevel"/>
    <w:tmpl w:val="BD46C36C"/>
    <w:lvl w:ilvl="0" w:tplc="19DEC6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A86D13"/>
    <w:multiLevelType w:val="hybridMultilevel"/>
    <w:tmpl w:val="A484E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1E17D8"/>
    <w:multiLevelType w:val="hybridMultilevel"/>
    <w:tmpl w:val="EB20CCB0"/>
    <w:lvl w:ilvl="0" w:tplc="5050945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8E1273C"/>
    <w:multiLevelType w:val="hybridMultilevel"/>
    <w:tmpl w:val="D2A6A15E"/>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6" w15:restartNumberingAfterBreak="0">
    <w:nsid w:val="49283F04"/>
    <w:multiLevelType w:val="hybridMultilevel"/>
    <w:tmpl w:val="DA8259E0"/>
    <w:lvl w:ilvl="0" w:tplc="0809000F">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242669D"/>
    <w:multiLevelType w:val="hybridMultilevel"/>
    <w:tmpl w:val="A79CB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261A3C"/>
    <w:multiLevelType w:val="hybridMultilevel"/>
    <w:tmpl w:val="3C40F6A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3AF7679"/>
    <w:multiLevelType w:val="hybridMultilevel"/>
    <w:tmpl w:val="84F4128A"/>
    <w:lvl w:ilvl="0" w:tplc="FFFAD17C">
      <w:start w:val="1"/>
      <w:numFmt w:val="bullet"/>
      <w:lvlText w:val=""/>
      <w:lvlJc w:val="left"/>
      <w:pPr>
        <w:tabs>
          <w:tab w:val="num" w:pos="890"/>
        </w:tabs>
        <w:ind w:left="89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6C352F"/>
    <w:multiLevelType w:val="hybridMultilevel"/>
    <w:tmpl w:val="BFBE4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A62CA3"/>
    <w:multiLevelType w:val="hybridMultilevel"/>
    <w:tmpl w:val="94701BD4"/>
    <w:lvl w:ilvl="0" w:tplc="B8760E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A273D4"/>
    <w:multiLevelType w:val="hybridMultilevel"/>
    <w:tmpl w:val="1B2A83AA"/>
    <w:lvl w:ilvl="0" w:tplc="0809000F">
      <w:start w:val="1"/>
      <w:numFmt w:val="decimal"/>
      <w:lvlText w:val="%1."/>
      <w:lvlJc w:val="left"/>
      <w:pPr>
        <w:tabs>
          <w:tab w:val="num" w:pos="720"/>
        </w:tabs>
        <w:ind w:left="720" w:hanging="360"/>
      </w:pPr>
      <w:rPr>
        <w:rFonts w:hint="default"/>
      </w:rPr>
    </w:lvl>
    <w:lvl w:ilvl="1" w:tplc="0FAE021E">
      <w:start w:val="20"/>
      <w:numFmt w:val="decimal"/>
      <w:lvlText w:val="%2."/>
      <w:lvlJc w:val="left"/>
      <w:pPr>
        <w:tabs>
          <w:tab w:val="num" w:pos="1500"/>
        </w:tabs>
        <w:ind w:left="1500" w:hanging="4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C5B0E36"/>
    <w:multiLevelType w:val="multilevel"/>
    <w:tmpl w:val="01240EC2"/>
    <w:lvl w:ilvl="0">
      <w:start w:val="4"/>
      <w:numFmt w:val="decimal"/>
      <w:pStyle w:val="Heading6"/>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D283D92"/>
    <w:multiLevelType w:val="hybridMultilevel"/>
    <w:tmpl w:val="8D58EEA0"/>
    <w:lvl w:ilvl="0" w:tplc="0FAE021E">
      <w:start w:val="20"/>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42566861">
    <w:abstractNumId w:val="13"/>
  </w:num>
  <w:num w:numId="2" w16cid:durableId="1439792672">
    <w:abstractNumId w:val="9"/>
  </w:num>
  <w:num w:numId="3" w16cid:durableId="1367952642">
    <w:abstractNumId w:val="12"/>
  </w:num>
  <w:num w:numId="4" w16cid:durableId="1986818536">
    <w:abstractNumId w:val="14"/>
  </w:num>
  <w:num w:numId="5" w16cid:durableId="1301032235">
    <w:abstractNumId w:val="4"/>
  </w:num>
  <w:num w:numId="6" w16cid:durableId="709958599">
    <w:abstractNumId w:val="0"/>
  </w:num>
  <w:num w:numId="7" w16cid:durableId="747849623">
    <w:abstractNumId w:val="2"/>
  </w:num>
  <w:num w:numId="8" w16cid:durableId="2138789082">
    <w:abstractNumId w:val="5"/>
  </w:num>
  <w:num w:numId="9" w16cid:durableId="543058375">
    <w:abstractNumId w:val="6"/>
  </w:num>
  <w:num w:numId="10" w16cid:durableId="1458988176">
    <w:abstractNumId w:val="8"/>
  </w:num>
  <w:num w:numId="11" w16cid:durableId="1245456451">
    <w:abstractNumId w:val="3"/>
  </w:num>
  <w:num w:numId="12" w16cid:durableId="1765686161">
    <w:abstractNumId w:val="7"/>
  </w:num>
  <w:num w:numId="13" w16cid:durableId="1409881825">
    <w:abstractNumId w:val="10"/>
  </w:num>
  <w:num w:numId="14" w16cid:durableId="566111527">
    <w:abstractNumId w:val="11"/>
  </w:num>
  <w:num w:numId="15" w16cid:durableId="240994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A50"/>
    <w:rsid w:val="0004221E"/>
    <w:rsid w:val="00065BA4"/>
    <w:rsid w:val="000834B4"/>
    <w:rsid w:val="0009551D"/>
    <w:rsid w:val="00097284"/>
    <w:rsid w:val="000B35C4"/>
    <w:rsid w:val="000D4410"/>
    <w:rsid w:val="000D7BD9"/>
    <w:rsid w:val="0014143B"/>
    <w:rsid w:val="0015283C"/>
    <w:rsid w:val="00152F54"/>
    <w:rsid w:val="001B40CE"/>
    <w:rsid w:val="001F6B2F"/>
    <w:rsid w:val="00221D5B"/>
    <w:rsid w:val="002A0A17"/>
    <w:rsid w:val="002F1269"/>
    <w:rsid w:val="00306DD4"/>
    <w:rsid w:val="003739D8"/>
    <w:rsid w:val="0039176D"/>
    <w:rsid w:val="003A484F"/>
    <w:rsid w:val="003B7CF9"/>
    <w:rsid w:val="004001ED"/>
    <w:rsid w:val="00435E2F"/>
    <w:rsid w:val="0049225C"/>
    <w:rsid w:val="004955A2"/>
    <w:rsid w:val="004C7BDF"/>
    <w:rsid w:val="004D6B5E"/>
    <w:rsid w:val="00510263"/>
    <w:rsid w:val="00550654"/>
    <w:rsid w:val="00584493"/>
    <w:rsid w:val="005B35C4"/>
    <w:rsid w:val="005B3A68"/>
    <w:rsid w:val="00600967"/>
    <w:rsid w:val="00631CE7"/>
    <w:rsid w:val="006A227C"/>
    <w:rsid w:val="006C45FE"/>
    <w:rsid w:val="006F15CD"/>
    <w:rsid w:val="00721D88"/>
    <w:rsid w:val="00741806"/>
    <w:rsid w:val="00757602"/>
    <w:rsid w:val="00793B5C"/>
    <w:rsid w:val="008159E6"/>
    <w:rsid w:val="00822AB3"/>
    <w:rsid w:val="00835706"/>
    <w:rsid w:val="00857D4F"/>
    <w:rsid w:val="00881C07"/>
    <w:rsid w:val="008C2767"/>
    <w:rsid w:val="008D3BA9"/>
    <w:rsid w:val="008E59F4"/>
    <w:rsid w:val="008F44BC"/>
    <w:rsid w:val="009B48D1"/>
    <w:rsid w:val="009F0A4A"/>
    <w:rsid w:val="00A64DD3"/>
    <w:rsid w:val="00A97CFB"/>
    <w:rsid w:val="00AA42F2"/>
    <w:rsid w:val="00AE674D"/>
    <w:rsid w:val="00B00854"/>
    <w:rsid w:val="00B42ED9"/>
    <w:rsid w:val="00B95074"/>
    <w:rsid w:val="00BB4E27"/>
    <w:rsid w:val="00BE6F20"/>
    <w:rsid w:val="00C260F6"/>
    <w:rsid w:val="00C64E3A"/>
    <w:rsid w:val="00C959EF"/>
    <w:rsid w:val="00C978D4"/>
    <w:rsid w:val="00CB09F0"/>
    <w:rsid w:val="00CD166C"/>
    <w:rsid w:val="00CD4D21"/>
    <w:rsid w:val="00D33283"/>
    <w:rsid w:val="00D4693D"/>
    <w:rsid w:val="00D90DE9"/>
    <w:rsid w:val="00DD7A50"/>
    <w:rsid w:val="00DF377F"/>
    <w:rsid w:val="00E37B67"/>
    <w:rsid w:val="00EA661B"/>
    <w:rsid w:val="00F03BC5"/>
    <w:rsid w:val="00F26D2A"/>
    <w:rsid w:val="00F45517"/>
    <w:rsid w:val="00F563D9"/>
    <w:rsid w:val="00F66187"/>
    <w:rsid w:val="00F84F7A"/>
    <w:rsid w:val="00FE3C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0055DF"/>
  <w15:chartTrackingRefBased/>
  <w15:docId w15:val="{C56E772F-C68F-441A-BD6A-A131CD9A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7A50"/>
    <w:rPr>
      <w:sz w:val="24"/>
      <w:lang w:eastAsia="en-US"/>
    </w:rPr>
  </w:style>
  <w:style w:type="paragraph" w:styleId="Heading1">
    <w:name w:val="heading 1"/>
    <w:basedOn w:val="Normal"/>
    <w:next w:val="Normal"/>
    <w:link w:val="Heading1Char"/>
    <w:qFormat/>
    <w:rsid w:val="00AA42F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qFormat/>
    <w:rsid w:val="00DD7A50"/>
    <w:pPr>
      <w:keepNext/>
      <w:outlineLvl w:val="3"/>
    </w:pPr>
    <w:rPr>
      <w:rFonts w:ascii="Arial" w:hAnsi="Arial" w:cs="Arial"/>
      <w:b/>
      <w:bCs/>
      <w:sz w:val="22"/>
    </w:rPr>
  </w:style>
  <w:style w:type="paragraph" w:styleId="Heading6">
    <w:name w:val="heading 6"/>
    <w:basedOn w:val="Normal"/>
    <w:next w:val="Normal"/>
    <w:qFormat/>
    <w:rsid w:val="00DD7A50"/>
    <w:pPr>
      <w:keepNext/>
      <w:numPr>
        <w:numId w:val="1"/>
      </w:numPr>
      <w:tabs>
        <w:tab w:val="clear" w:pos="360"/>
      </w:tabs>
      <w:ind w:left="709" w:hanging="709"/>
      <w:jc w:val="both"/>
      <w:outlineLvl w:val="5"/>
    </w:pPr>
    <w:rPr>
      <w:rFonts w:ascii="Arial" w:hAnsi="Arial" w:cs="Arial"/>
      <w:b/>
      <w:lang w:eastAsia="en-GB"/>
    </w:rPr>
  </w:style>
  <w:style w:type="paragraph" w:styleId="Heading9">
    <w:name w:val="heading 9"/>
    <w:basedOn w:val="Normal"/>
    <w:next w:val="Normal"/>
    <w:link w:val="Heading9Char"/>
    <w:semiHidden/>
    <w:unhideWhenUsed/>
    <w:qFormat/>
    <w:rsid w:val="008C276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D7A50"/>
    <w:rPr>
      <w:rFonts w:ascii="Arial" w:hAnsi="Arial" w:cs="Arial"/>
      <w:bCs/>
      <w:sz w:val="22"/>
    </w:rPr>
  </w:style>
  <w:style w:type="paragraph" w:customStyle="1" w:styleId="erSer">
    <w:name w:val="er Ser"/>
    <w:basedOn w:val="Normal"/>
    <w:rsid w:val="00DD7A50"/>
    <w:pPr>
      <w:tabs>
        <w:tab w:val="left" w:pos="990"/>
      </w:tabs>
    </w:pPr>
    <w:rPr>
      <w:rFonts w:ascii="Arial" w:hAnsi="Arial"/>
      <w:sz w:val="22"/>
    </w:rPr>
  </w:style>
  <w:style w:type="paragraph" w:styleId="BodyText2">
    <w:name w:val="Body Text 2"/>
    <w:basedOn w:val="Normal"/>
    <w:rsid w:val="00DD7A50"/>
    <w:pPr>
      <w:tabs>
        <w:tab w:val="left" w:pos="3240"/>
      </w:tabs>
      <w:autoSpaceDE w:val="0"/>
      <w:autoSpaceDN w:val="0"/>
      <w:adjustRightInd w:val="0"/>
    </w:pPr>
    <w:rPr>
      <w:rFonts w:ascii="Arial" w:hAnsi="Arial" w:cs="Arial"/>
      <w:color w:val="000000"/>
      <w:sz w:val="22"/>
      <w:szCs w:val="24"/>
      <w:lang w:val="en-US"/>
    </w:rPr>
  </w:style>
  <w:style w:type="paragraph" w:styleId="Header">
    <w:name w:val="header"/>
    <w:basedOn w:val="Normal"/>
    <w:link w:val="HeaderChar"/>
    <w:uiPriority w:val="99"/>
    <w:rsid w:val="008159E6"/>
    <w:pPr>
      <w:tabs>
        <w:tab w:val="center" w:pos="4153"/>
        <w:tab w:val="right" w:pos="8306"/>
      </w:tabs>
    </w:pPr>
  </w:style>
  <w:style w:type="paragraph" w:styleId="Footer">
    <w:name w:val="footer"/>
    <w:basedOn w:val="Normal"/>
    <w:rsid w:val="008159E6"/>
    <w:pPr>
      <w:tabs>
        <w:tab w:val="center" w:pos="4153"/>
        <w:tab w:val="right" w:pos="8306"/>
      </w:tabs>
    </w:pPr>
  </w:style>
  <w:style w:type="table" w:styleId="TableGrid">
    <w:name w:val="Table Grid"/>
    <w:basedOn w:val="TableNormal"/>
    <w:rsid w:val="00815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C959EF"/>
    <w:pPr>
      <w:spacing w:after="120"/>
      <w:ind w:left="283"/>
    </w:pPr>
  </w:style>
  <w:style w:type="paragraph" w:styleId="BalloonText">
    <w:name w:val="Balloon Text"/>
    <w:basedOn w:val="Normal"/>
    <w:semiHidden/>
    <w:rsid w:val="00D90DE9"/>
    <w:rPr>
      <w:rFonts w:ascii="Tahoma" w:hAnsi="Tahoma" w:cs="Tahoma"/>
      <w:sz w:val="16"/>
      <w:szCs w:val="16"/>
    </w:rPr>
  </w:style>
  <w:style w:type="character" w:customStyle="1" w:styleId="HeaderChar">
    <w:name w:val="Header Char"/>
    <w:basedOn w:val="DefaultParagraphFont"/>
    <w:link w:val="Header"/>
    <w:uiPriority w:val="99"/>
    <w:rsid w:val="008C2767"/>
    <w:rPr>
      <w:sz w:val="24"/>
      <w:lang w:eastAsia="en-US"/>
    </w:rPr>
  </w:style>
  <w:style w:type="character" w:customStyle="1" w:styleId="Heading9Char">
    <w:name w:val="Heading 9 Char"/>
    <w:basedOn w:val="DefaultParagraphFont"/>
    <w:link w:val="Heading9"/>
    <w:semiHidden/>
    <w:rsid w:val="008C2767"/>
    <w:rPr>
      <w:rFonts w:asciiTheme="majorHAnsi" w:eastAsiaTheme="majorEastAsia" w:hAnsiTheme="majorHAnsi" w:cstheme="majorBidi"/>
      <w:i/>
      <w:iCs/>
      <w:color w:val="272727" w:themeColor="text1" w:themeTint="D8"/>
      <w:sz w:val="21"/>
      <w:szCs w:val="21"/>
      <w:lang w:eastAsia="en-US"/>
    </w:rPr>
  </w:style>
  <w:style w:type="character" w:customStyle="1" w:styleId="Heading1Char">
    <w:name w:val="Heading 1 Char"/>
    <w:basedOn w:val="DefaultParagraphFont"/>
    <w:link w:val="Heading1"/>
    <w:rsid w:val="00AA42F2"/>
    <w:rPr>
      <w:rFonts w:asciiTheme="majorHAnsi" w:eastAsiaTheme="majorEastAsia" w:hAnsiTheme="majorHAnsi" w:cstheme="majorBidi"/>
      <w:color w:val="2F5496" w:themeColor="accent1" w:themeShade="BF"/>
      <w:sz w:val="32"/>
      <w:szCs w:val="32"/>
      <w:lang w:eastAsia="en-US"/>
    </w:rPr>
  </w:style>
  <w:style w:type="character" w:styleId="Hyperlink">
    <w:name w:val="Hyperlink"/>
    <w:unhideWhenUsed/>
    <w:rsid w:val="00AA42F2"/>
    <w:rPr>
      <w:color w:val="0000FF"/>
      <w:u w:val="single"/>
    </w:rPr>
  </w:style>
  <w:style w:type="paragraph" w:styleId="ListParagraph">
    <w:name w:val="List Paragraph"/>
    <w:basedOn w:val="Normal"/>
    <w:uiPriority w:val="34"/>
    <w:qFormat/>
    <w:rsid w:val="000955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 /><Relationship Id="rId13" Type="http://schemas.openxmlformats.org/officeDocument/2006/relationships/header" Target="header2.xm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diagramData" Target="diagrams/data1.xml" /><Relationship Id="rId12" Type="http://schemas.openxmlformats.org/officeDocument/2006/relationships/header" Target="header1.xml" /><Relationship Id="rId17" Type="http://schemas.openxmlformats.org/officeDocument/2006/relationships/footer" Target="footer3.xml" /><Relationship Id="rId2" Type="http://schemas.openxmlformats.org/officeDocument/2006/relationships/styles" Target="styles.xml" /><Relationship Id="rId16" Type="http://schemas.openxmlformats.org/officeDocument/2006/relationships/header" Target="header3.xml" /><Relationship Id="rId1" Type="http://schemas.openxmlformats.org/officeDocument/2006/relationships/numbering" Target="numbering.xml" /><Relationship Id="rId6" Type="http://schemas.openxmlformats.org/officeDocument/2006/relationships/endnotes" Target="endnotes.xml" /><Relationship Id="rId11" Type="http://schemas.microsoft.com/office/2007/relationships/diagramDrawing" Target="diagrams/drawing1.xml" /><Relationship Id="rId5" Type="http://schemas.openxmlformats.org/officeDocument/2006/relationships/footnotes" Target="footnotes.xml" /><Relationship Id="rId15" Type="http://schemas.openxmlformats.org/officeDocument/2006/relationships/footer" Target="footer2.xml" /><Relationship Id="rId10" Type="http://schemas.openxmlformats.org/officeDocument/2006/relationships/diagramColors" Target="diagrams/colors1.xml"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diagramQuickStyle" Target="diagrams/quickStyle1.xml" /><Relationship Id="rId14" Type="http://schemas.openxmlformats.org/officeDocument/2006/relationships/footer" Target="footer1.xml" />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DFEEEE-A7A2-48EB-8AF5-57E4D50F69F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476F671-3CB7-45C4-820A-FE174A2BDE90}">
      <dgm:prSet phldrT="[Text]"/>
      <dgm:spPr/>
      <dgm:t>
        <a:bodyPr/>
        <a:lstStyle/>
        <a:p>
          <a:r>
            <a:rPr lang="en-GB"/>
            <a:t>Learning and Development Manager  </a:t>
          </a:r>
        </a:p>
      </dgm:t>
    </dgm:pt>
    <dgm:pt modelId="{36D400DA-E560-4F58-9193-FCB9BD8E53DC}" type="parTrans" cxnId="{39FD9B63-E79A-4339-B9D2-984C056192F9}">
      <dgm:prSet/>
      <dgm:spPr/>
      <dgm:t>
        <a:bodyPr/>
        <a:lstStyle/>
        <a:p>
          <a:endParaRPr lang="en-GB"/>
        </a:p>
      </dgm:t>
    </dgm:pt>
    <dgm:pt modelId="{84A100C8-7901-4E44-BEE6-564F31E43FC5}" type="sibTrans" cxnId="{39FD9B63-E79A-4339-B9D2-984C056192F9}">
      <dgm:prSet/>
      <dgm:spPr/>
      <dgm:t>
        <a:bodyPr/>
        <a:lstStyle/>
        <a:p>
          <a:endParaRPr lang="en-GB"/>
        </a:p>
      </dgm:t>
    </dgm:pt>
    <dgm:pt modelId="{54DA2D98-4556-4EE7-A5E2-DF0AFD509EAE}">
      <dgm:prSet phldrT="[Text]"/>
      <dgm:spPr/>
      <dgm:t>
        <a:bodyPr/>
        <a:lstStyle/>
        <a:p>
          <a:r>
            <a:rPr lang="en-GB"/>
            <a:t>Adults - Practice Learning Consultant </a:t>
          </a:r>
        </a:p>
      </dgm:t>
    </dgm:pt>
    <dgm:pt modelId="{60B2ECF6-DC15-425E-9551-E9554B12C044}" type="parTrans" cxnId="{69D95AC9-F7E2-4F4E-9432-0686EE614532}">
      <dgm:prSet/>
      <dgm:spPr/>
      <dgm:t>
        <a:bodyPr/>
        <a:lstStyle/>
        <a:p>
          <a:endParaRPr lang="en-GB"/>
        </a:p>
      </dgm:t>
    </dgm:pt>
    <dgm:pt modelId="{AE672F5D-0D28-4FB1-A568-D340CD08AD6C}" type="sibTrans" cxnId="{69D95AC9-F7E2-4F4E-9432-0686EE614532}">
      <dgm:prSet/>
      <dgm:spPr/>
      <dgm:t>
        <a:bodyPr/>
        <a:lstStyle/>
        <a:p>
          <a:endParaRPr lang="en-GB"/>
        </a:p>
      </dgm:t>
    </dgm:pt>
    <dgm:pt modelId="{BB09C18E-17AA-4D47-809C-9EA85342F172}">
      <dgm:prSet phldrT="[Text]"/>
      <dgm:spPr/>
      <dgm:t>
        <a:bodyPr/>
        <a:lstStyle/>
        <a:p>
          <a:r>
            <a:rPr lang="en-GB"/>
            <a:t>Adults - L&amp;D consultant </a:t>
          </a:r>
        </a:p>
      </dgm:t>
    </dgm:pt>
    <dgm:pt modelId="{6F0F694F-843D-46E2-89FB-C7569CE800FA}" type="parTrans" cxnId="{1F963B3B-0A64-4245-ABDD-B936DB6336B2}">
      <dgm:prSet/>
      <dgm:spPr/>
      <dgm:t>
        <a:bodyPr/>
        <a:lstStyle/>
        <a:p>
          <a:endParaRPr lang="en-GB"/>
        </a:p>
      </dgm:t>
    </dgm:pt>
    <dgm:pt modelId="{15FDB65A-8125-42BA-97EB-4DADED1C7709}" type="sibTrans" cxnId="{1F963B3B-0A64-4245-ABDD-B936DB6336B2}">
      <dgm:prSet/>
      <dgm:spPr/>
      <dgm:t>
        <a:bodyPr/>
        <a:lstStyle/>
        <a:p>
          <a:endParaRPr lang="en-GB"/>
        </a:p>
      </dgm:t>
    </dgm:pt>
    <dgm:pt modelId="{36DD84B8-27A5-46D7-A94D-AEFDE768AD8C}">
      <dgm:prSet phldrT="[Text]"/>
      <dgm:spPr/>
      <dgm:t>
        <a:bodyPr/>
        <a:lstStyle/>
        <a:p>
          <a:r>
            <a:rPr lang="en-GB"/>
            <a:t>Children - L &amp; D coordinator</a:t>
          </a:r>
        </a:p>
      </dgm:t>
    </dgm:pt>
    <dgm:pt modelId="{F89DBD94-4676-4B82-83F4-969823ADF2F5}" type="parTrans" cxnId="{A1654779-1482-4287-A592-B54AE3C4CD3B}">
      <dgm:prSet/>
      <dgm:spPr/>
      <dgm:t>
        <a:bodyPr/>
        <a:lstStyle/>
        <a:p>
          <a:endParaRPr lang="en-GB"/>
        </a:p>
      </dgm:t>
    </dgm:pt>
    <dgm:pt modelId="{6F154CA5-01DF-46EA-B326-A821273AE348}" type="sibTrans" cxnId="{A1654779-1482-4287-A592-B54AE3C4CD3B}">
      <dgm:prSet/>
      <dgm:spPr/>
      <dgm:t>
        <a:bodyPr/>
        <a:lstStyle/>
        <a:p>
          <a:endParaRPr lang="en-GB"/>
        </a:p>
      </dgm:t>
    </dgm:pt>
    <dgm:pt modelId="{EA1968B7-DDCE-4F05-8BC8-6E42A36843E6}" type="pres">
      <dgm:prSet presAssocID="{42DFEEEE-A7A2-48EB-8AF5-57E4D50F69F7}" presName="hierChild1" presStyleCnt="0">
        <dgm:presLayoutVars>
          <dgm:orgChart val="1"/>
          <dgm:chPref val="1"/>
          <dgm:dir/>
          <dgm:animOne val="branch"/>
          <dgm:animLvl val="lvl"/>
          <dgm:resizeHandles/>
        </dgm:presLayoutVars>
      </dgm:prSet>
      <dgm:spPr/>
    </dgm:pt>
    <dgm:pt modelId="{FC580E92-66F3-40E0-97A3-1CC74D7F3C8B}" type="pres">
      <dgm:prSet presAssocID="{6476F671-3CB7-45C4-820A-FE174A2BDE90}" presName="hierRoot1" presStyleCnt="0">
        <dgm:presLayoutVars>
          <dgm:hierBranch val="init"/>
        </dgm:presLayoutVars>
      </dgm:prSet>
      <dgm:spPr/>
    </dgm:pt>
    <dgm:pt modelId="{08B43BCE-4278-469E-9F45-0E3055B8E090}" type="pres">
      <dgm:prSet presAssocID="{6476F671-3CB7-45C4-820A-FE174A2BDE90}" presName="rootComposite1" presStyleCnt="0"/>
      <dgm:spPr/>
    </dgm:pt>
    <dgm:pt modelId="{7586EC61-5A10-4C68-A165-00D538D2F8F5}" type="pres">
      <dgm:prSet presAssocID="{6476F671-3CB7-45C4-820A-FE174A2BDE90}" presName="rootText1" presStyleLbl="node0" presStyleIdx="0" presStyleCnt="1">
        <dgm:presLayoutVars>
          <dgm:chPref val="3"/>
        </dgm:presLayoutVars>
      </dgm:prSet>
      <dgm:spPr/>
    </dgm:pt>
    <dgm:pt modelId="{90B856F4-86D1-4C20-8ED9-8C3F93D22923}" type="pres">
      <dgm:prSet presAssocID="{6476F671-3CB7-45C4-820A-FE174A2BDE90}" presName="rootConnector1" presStyleLbl="node1" presStyleIdx="0" presStyleCnt="0"/>
      <dgm:spPr/>
    </dgm:pt>
    <dgm:pt modelId="{3EB29CD3-E675-45BE-BFDA-EE0A6168A729}" type="pres">
      <dgm:prSet presAssocID="{6476F671-3CB7-45C4-820A-FE174A2BDE90}" presName="hierChild2" presStyleCnt="0"/>
      <dgm:spPr/>
    </dgm:pt>
    <dgm:pt modelId="{55BEC635-16AF-44F5-A07A-730A5C358D8E}" type="pres">
      <dgm:prSet presAssocID="{60B2ECF6-DC15-425E-9551-E9554B12C044}" presName="Name37" presStyleLbl="parChTrans1D2" presStyleIdx="0" presStyleCnt="3"/>
      <dgm:spPr/>
    </dgm:pt>
    <dgm:pt modelId="{EDD3FC64-CFFF-4478-ADA9-F2E729995567}" type="pres">
      <dgm:prSet presAssocID="{54DA2D98-4556-4EE7-A5E2-DF0AFD509EAE}" presName="hierRoot2" presStyleCnt="0">
        <dgm:presLayoutVars>
          <dgm:hierBranch val="init"/>
        </dgm:presLayoutVars>
      </dgm:prSet>
      <dgm:spPr/>
    </dgm:pt>
    <dgm:pt modelId="{4738DD9A-3ECB-4787-8F91-1058EEE2CBB6}" type="pres">
      <dgm:prSet presAssocID="{54DA2D98-4556-4EE7-A5E2-DF0AFD509EAE}" presName="rootComposite" presStyleCnt="0"/>
      <dgm:spPr/>
    </dgm:pt>
    <dgm:pt modelId="{E60227FF-7203-4EED-8A6C-C6E1D413B70C}" type="pres">
      <dgm:prSet presAssocID="{54DA2D98-4556-4EE7-A5E2-DF0AFD509EAE}" presName="rootText" presStyleLbl="node2" presStyleIdx="0" presStyleCnt="3">
        <dgm:presLayoutVars>
          <dgm:chPref val="3"/>
        </dgm:presLayoutVars>
      </dgm:prSet>
      <dgm:spPr/>
    </dgm:pt>
    <dgm:pt modelId="{4E2BE8B5-20D1-4D85-9035-1D848AD48A8B}" type="pres">
      <dgm:prSet presAssocID="{54DA2D98-4556-4EE7-A5E2-DF0AFD509EAE}" presName="rootConnector" presStyleLbl="node2" presStyleIdx="0" presStyleCnt="3"/>
      <dgm:spPr/>
    </dgm:pt>
    <dgm:pt modelId="{C19F125E-2CE3-4BEF-B9ED-F83CDDDD5AE0}" type="pres">
      <dgm:prSet presAssocID="{54DA2D98-4556-4EE7-A5E2-DF0AFD509EAE}" presName="hierChild4" presStyleCnt="0"/>
      <dgm:spPr/>
    </dgm:pt>
    <dgm:pt modelId="{81806269-3397-4B03-8FF8-C39B493B228B}" type="pres">
      <dgm:prSet presAssocID="{54DA2D98-4556-4EE7-A5E2-DF0AFD509EAE}" presName="hierChild5" presStyleCnt="0"/>
      <dgm:spPr/>
    </dgm:pt>
    <dgm:pt modelId="{50C3EDD1-CA63-4331-BED5-7B8F3598666B}" type="pres">
      <dgm:prSet presAssocID="{6F0F694F-843D-46E2-89FB-C7569CE800FA}" presName="Name37" presStyleLbl="parChTrans1D2" presStyleIdx="1" presStyleCnt="3"/>
      <dgm:spPr/>
    </dgm:pt>
    <dgm:pt modelId="{8764DA57-BD7B-4DD9-BDBC-C3D66A936018}" type="pres">
      <dgm:prSet presAssocID="{BB09C18E-17AA-4D47-809C-9EA85342F172}" presName="hierRoot2" presStyleCnt="0">
        <dgm:presLayoutVars>
          <dgm:hierBranch val="init"/>
        </dgm:presLayoutVars>
      </dgm:prSet>
      <dgm:spPr/>
    </dgm:pt>
    <dgm:pt modelId="{86DB69DF-B9CA-4995-95B1-01237283D864}" type="pres">
      <dgm:prSet presAssocID="{BB09C18E-17AA-4D47-809C-9EA85342F172}" presName="rootComposite" presStyleCnt="0"/>
      <dgm:spPr/>
    </dgm:pt>
    <dgm:pt modelId="{1961BD4C-553B-4FAA-AFCB-FD29D0E7A424}" type="pres">
      <dgm:prSet presAssocID="{BB09C18E-17AA-4D47-809C-9EA85342F172}" presName="rootText" presStyleLbl="node2" presStyleIdx="1" presStyleCnt="3">
        <dgm:presLayoutVars>
          <dgm:chPref val="3"/>
        </dgm:presLayoutVars>
      </dgm:prSet>
      <dgm:spPr/>
    </dgm:pt>
    <dgm:pt modelId="{847B3D74-8D9A-47DB-AD00-856388B15547}" type="pres">
      <dgm:prSet presAssocID="{BB09C18E-17AA-4D47-809C-9EA85342F172}" presName="rootConnector" presStyleLbl="node2" presStyleIdx="1" presStyleCnt="3"/>
      <dgm:spPr/>
    </dgm:pt>
    <dgm:pt modelId="{40117A7E-4A26-4E1B-9CB0-711CBAF032A9}" type="pres">
      <dgm:prSet presAssocID="{BB09C18E-17AA-4D47-809C-9EA85342F172}" presName="hierChild4" presStyleCnt="0"/>
      <dgm:spPr/>
    </dgm:pt>
    <dgm:pt modelId="{984E6B37-912D-4C05-B0F6-DDF4DF2A9CF1}" type="pres">
      <dgm:prSet presAssocID="{BB09C18E-17AA-4D47-809C-9EA85342F172}" presName="hierChild5" presStyleCnt="0"/>
      <dgm:spPr/>
    </dgm:pt>
    <dgm:pt modelId="{F1157D2F-CCA2-4D80-9937-9195FA05BD5C}" type="pres">
      <dgm:prSet presAssocID="{F89DBD94-4676-4B82-83F4-969823ADF2F5}" presName="Name37" presStyleLbl="parChTrans1D2" presStyleIdx="2" presStyleCnt="3"/>
      <dgm:spPr/>
    </dgm:pt>
    <dgm:pt modelId="{9721B450-E021-4CE8-AA75-BF1360630B16}" type="pres">
      <dgm:prSet presAssocID="{36DD84B8-27A5-46D7-A94D-AEFDE768AD8C}" presName="hierRoot2" presStyleCnt="0">
        <dgm:presLayoutVars>
          <dgm:hierBranch val="init"/>
        </dgm:presLayoutVars>
      </dgm:prSet>
      <dgm:spPr/>
    </dgm:pt>
    <dgm:pt modelId="{71791414-12FD-48BB-A62B-5CD111DE861A}" type="pres">
      <dgm:prSet presAssocID="{36DD84B8-27A5-46D7-A94D-AEFDE768AD8C}" presName="rootComposite" presStyleCnt="0"/>
      <dgm:spPr/>
    </dgm:pt>
    <dgm:pt modelId="{C13A4B2A-B15E-4F95-8CBD-09E132855159}" type="pres">
      <dgm:prSet presAssocID="{36DD84B8-27A5-46D7-A94D-AEFDE768AD8C}" presName="rootText" presStyleLbl="node2" presStyleIdx="2" presStyleCnt="3">
        <dgm:presLayoutVars>
          <dgm:chPref val="3"/>
        </dgm:presLayoutVars>
      </dgm:prSet>
      <dgm:spPr/>
    </dgm:pt>
    <dgm:pt modelId="{CB4322D4-5D7B-4F68-9180-13AD3DE64DA0}" type="pres">
      <dgm:prSet presAssocID="{36DD84B8-27A5-46D7-A94D-AEFDE768AD8C}" presName="rootConnector" presStyleLbl="node2" presStyleIdx="2" presStyleCnt="3"/>
      <dgm:spPr/>
    </dgm:pt>
    <dgm:pt modelId="{4EA4D6A4-AD93-4B96-8B1D-2B24A5E6F9E8}" type="pres">
      <dgm:prSet presAssocID="{36DD84B8-27A5-46D7-A94D-AEFDE768AD8C}" presName="hierChild4" presStyleCnt="0"/>
      <dgm:spPr/>
    </dgm:pt>
    <dgm:pt modelId="{6A94A35D-A3AD-4C85-B382-3BD27A83D420}" type="pres">
      <dgm:prSet presAssocID="{36DD84B8-27A5-46D7-A94D-AEFDE768AD8C}" presName="hierChild5" presStyleCnt="0"/>
      <dgm:spPr/>
    </dgm:pt>
    <dgm:pt modelId="{0BAC8F31-1C59-47CF-8F51-BCB097865554}" type="pres">
      <dgm:prSet presAssocID="{6476F671-3CB7-45C4-820A-FE174A2BDE90}" presName="hierChild3" presStyleCnt="0"/>
      <dgm:spPr/>
    </dgm:pt>
  </dgm:ptLst>
  <dgm:cxnLst>
    <dgm:cxn modelId="{4F280202-39E9-4FC6-9AE4-DCD6C9B3431D}" type="presOf" srcId="{6476F671-3CB7-45C4-820A-FE174A2BDE90}" destId="{7586EC61-5A10-4C68-A165-00D538D2F8F5}" srcOrd="0" destOrd="0" presId="urn:microsoft.com/office/officeart/2005/8/layout/orgChart1"/>
    <dgm:cxn modelId="{DCB21A0C-C706-46C2-89A6-39168A6A25E7}" type="presOf" srcId="{6F0F694F-843D-46E2-89FB-C7569CE800FA}" destId="{50C3EDD1-CA63-4331-BED5-7B8F3598666B}" srcOrd="0" destOrd="0" presId="urn:microsoft.com/office/officeart/2005/8/layout/orgChart1"/>
    <dgm:cxn modelId="{1F963B3B-0A64-4245-ABDD-B936DB6336B2}" srcId="{6476F671-3CB7-45C4-820A-FE174A2BDE90}" destId="{BB09C18E-17AA-4D47-809C-9EA85342F172}" srcOrd="1" destOrd="0" parTransId="{6F0F694F-843D-46E2-89FB-C7569CE800FA}" sibTransId="{15FDB65A-8125-42BA-97EB-4DADED1C7709}"/>
    <dgm:cxn modelId="{17EB6441-23C5-43E5-8159-EBD1D0904ADA}" type="presOf" srcId="{54DA2D98-4556-4EE7-A5E2-DF0AFD509EAE}" destId="{4E2BE8B5-20D1-4D85-9035-1D848AD48A8B}" srcOrd="1" destOrd="0" presId="urn:microsoft.com/office/officeart/2005/8/layout/orgChart1"/>
    <dgm:cxn modelId="{39FD9B63-E79A-4339-B9D2-984C056192F9}" srcId="{42DFEEEE-A7A2-48EB-8AF5-57E4D50F69F7}" destId="{6476F671-3CB7-45C4-820A-FE174A2BDE90}" srcOrd="0" destOrd="0" parTransId="{36D400DA-E560-4F58-9193-FCB9BD8E53DC}" sibTransId="{84A100C8-7901-4E44-BEE6-564F31E43FC5}"/>
    <dgm:cxn modelId="{FBC47D68-23B1-4ED8-904E-FCFC4604DD27}" type="presOf" srcId="{60B2ECF6-DC15-425E-9551-E9554B12C044}" destId="{55BEC635-16AF-44F5-A07A-730A5C358D8E}" srcOrd="0" destOrd="0" presId="urn:microsoft.com/office/officeart/2005/8/layout/orgChart1"/>
    <dgm:cxn modelId="{3778264C-7201-497E-B886-D2687307AFB9}" type="presOf" srcId="{36DD84B8-27A5-46D7-A94D-AEFDE768AD8C}" destId="{C13A4B2A-B15E-4F95-8CBD-09E132855159}" srcOrd="0" destOrd="0" presId="urn:microsoft.com/office/officeart/2005/8/layout/orgChart1"/>
    <dgm:cxn modelId="{A1654779-1482-4287-A592-B54AE3C4CD3B}" srcId="{6476F671-3CB7-45C4-820A-FE174A2BDE90}" destId="{36DD84B8-27A5-46D7-A94D-AEFDE768AD8C}" srcOrd="2" destOrd="0" parTransId="{F89DBD94-4676-4B82-83F4-969823ADF2F5}" sibTransId="{6F154CA5-01DF-46EA-B326-A821273AE348}"/>
    <dgm:cxn modelId="{D401F859-5111-4E2F-833D-6A389566914D}" type="presOf" srcId="{36DD84B8-27A5-46D7-A94D-AEFDE768AD8C}" destId="{CB4322D4-5D7B-4F68-9180-13AD3DE64DA0}" srcOrd="1" destOrd="0" presId="urn:microsoft.com/office/officeart/2005/8/layout/orgChart1"/>
    <dgm:cxn modelId="{85615A82-4E4A-448B-9A7E-CDF4227B628E}" type="presOf" srcId="{BB09C18E-17AA-4D47-809C-9EA85342F172}" destId="{1961BD4C-553B-4FAA-AFCB-FD29D0E7A424}" srcOrd="0" destOrd="0" presId="urn:microsoft.com/office/officeart/2005/8/layout/orgChart1"/>
    <dgm:cxn modelId="{0F7FF08F-54AA-4D32-96A4-AE71473CDC9C}" type="presOf" srcId="{6476F671-3CB7-45C4-820A-FE174A2BDE90}" destId="{90B856F4-86D1-4C20-8ED9-8C3F93D22923}" srcOrd="1" destOrd="0" presId="urn:microsoft.com/office/officeart/2005/8/layout/orgChart1"/>
    <dgm:cxn modelId="{69D95AC9-F7E2-4F4E-9432-0686EE614532}" srcId="{6476F671-3CB7-45C4-820A-FE174A2BDE90}" destId="{54DA2D98-4556-4EE7-A5E2-DF0AFD509EAE}" srcOrd="0" destOrd="0" parTransId="{60B2ECF6-DC15-425E-9551-E9554B12C044}" sibTransId="{AE672F5D-0D28-4FB1-A568-D340CD08AD6C}"/>
    <dgm:cxn modelId="{EE96AAE8-CF8B-4D50-9F2A-1E4762DA2980}" type="presOf" srcId="{F89DBD94-4676-4B82-83F4-969823ADF2F5}" destId="{F1157D2F-CCA2-4D80-9937-9195FA05BD5C}" srcOrd="0" destOrd="0" presId="urn:microsoft.com/office/officeart/2005/8/layout/orgChart1"/>
    <dgm:cxn modelId="{F350ECED-DA9A-4D6D-B196-95F364A56F67}" type="presOf" srcId="{42DFEEEE-A7A2-48EB-8AF5-57E4D50F69F7}" destId="{EA1968B7-DDCE-4F05-8BC8-6E42A36843E6}" srcOrd="0" destOrd="0" presId="urn:microsoft.com/office/officeart/2005/8/layout/orgChart1"/>
    <dgm:cxn modelId="{EF89C7F1-7781-423C-94D0-D26FD030752D}" type="presOf" srcId="{BB09C18E-17AA-4D47-809C-9EA85342F172}" destId="{847B3D74-8D9A-47DB-AD00-856388B15547}" srcOrd="1" destOrd="0" presId="urn:microsoft.com/office/officeart/2005/8/layout/orgChart1"/>
    <dgm:cxn modelId="{E7AA3DFE-C112-4CF4-8C49-86EF12C18C91}" type="presOf" srcId="{54DA2D98-4556-4EE7-A5E2-DF0AFD509EAE}" destId="{E60227FF-7203-4EED-8A6C-C6E1D413B70C}" srcOrd="0" destOrd="0" presId="urn:microsoft.com/office/officeart/2005/8/layout/orgChart1"/>
    <dgm:cxn modelId="{4691187E-75D9-45A6-B7D7-7CBC1683CF06}" type="presParOf" srcId="{EA1968B7-DDCE-4F05-8BC8-6E42A36843E6}" destId="{FC580E92-66F3-40E0-97A3-1CC74D7F3C8B}" srcOrd="0" destOrd="0" presId="urn:microsoft.com/office/officeart/2005/8/layout/orgChart1"/>
    <dgm:cxn modelId="{E5C7CE22-3D2E-453E-BB37-AA03CBD5BAF0}" type="presParOf" srcId="{FC580E92-66F3-40E0-97A3-1CC74D7F3C8B}" destId="{08B43BCE-4278-469E-9F45-0E3055B8E090}" srcOrd="0" destOrd="0" presId="urn:microsoft.com/office/officeart/2005/8/layout/orgChart1"/>
    <dgm:cxn modelId="{192F282A-A1F5-49FF-8414-9A604FE8219D}" type="presParOf" srcId="{08B43BCE-4278-469E-9F45-0E3055B8E090}" destId="{7586EC61-5A10-4C68-A165-00D538D2F8F5}" srcOrd="0" destOrd="0" presId="urn:microsoft.com/office/officeart/2005/8/layout/orgChart1"/>
    <dgm:cxn modelId="{26CA4754-B33C-4AB5-AB58-00352C6028F5}" type="presParOf" srcId="{08B43BCE-4278-469E-9F45-0E3055B8E090}" destId="{90B856F4-86D1-4C20-8ED9-8C3F93D22923}" srcOrd="1" destOrd="0" presId="urn:microsoft.com/office/officeart/2005/8/layout/orgChart1"/>
    <dgm:cxn modelId="{0D3352CA-B5C7-4F9F-B981-16C3781972AC}" type="presParOf" srcId="{FC580E92-66F3-40E0-97A3-1CC74D7F3C8B}" destId="{3EB29CD3-E675-45BE-BFDA-EE0A6168A729}" srcOrd="1" destOrd="0" presId="urn:microsoft.com/office/officeart/2005/8/layout/orgChart1"/>
    <dgm:cxn modelId="{A3860E15-7490-44EA-B019-59453BD6B17D}" type="presParOf" srcId="{3EB29CD3-E675-45BE-BFDA-EE0A6168A729}" destId="{55BEC635-16AF-44F5-A07A-730A5C358D8E}" srcOrd="0" destOrd="0" presId="urn:microsoft.com/office/officeart/2005/8/layout/orgChart1"/>
    <dgm:cxn modelId="{6A6EDD49-1A43-47B8-8B72-3CCF2566FE99}" type="presParOf" srcId="{3EB29CD3-E675-45BE-BFDA-EE0A6168A729}" destId="{EDD3FC64-CFFF-4478-ADA9-F2E729995567}" srcOrd="1" destOrd="0" presId="urn:microsoft.com/office/officeart/2005/8/layout/orgChart1"/>
    <dgm:cxn modelId="{66A0EAB4-84EE-46D3-91D3-8BBB6C823881}" type="presParOf" srcId="{EDD3FC64-CFFF-4478-ADA9-F2E729995567}" destId="{4738DD9A-3ECB-4787-8F91-1058EEE2CBB6}" srcOrd="0" destOrd="0" presId="urn:microsoft.com/office/officeart/2005/8/layout/orgChart1"/>
    <dgm:cxn modelId="{BD58E941-C32C-4BE3-9815-BB7AC110090E}" type="presParOf" srcId="{4738DD9A-3ECB-4787-8F91-1058EEE2CBB6}" destId="{E60227FF-7203-4EED-8A6C-C6E1D413B70C}" srcOrd="0" destOrd="0" presId="urn:microsoft.com/office/officeart/2005/8/layout/orgChart1"/>
    <dgm:cxn modelId="{8459EA4D-26AC-4D82-AF18-6939A13A68A6}" type="presParOf" srcId="{4738DD9A-3ECB-4787-8F91-1058EEE2CBB6}" destId="{4E2BE8B5-20D1-4D85-9035-1D848AD48A8B}" srcOrd="1" destOrd="0" presId="urn:microsoft.com/office/officeart/2005/8/layout/orgChart1"/>
    <dgm:cxn modelId="{B3B8EAD8-1F17-478C-BE7F-401AD923C243}" type="presParOf" srcId="{EDD3FC64-CFFF-4478-ADA9-F2E729995567}" destId="{C19F125E-2CE3-4BEF-B9ED-F83CDDDD5AE0}" srcOrd="1" destOrd="0" presId="urn:microsoft.com/office/officeart/2005/8/layout/orgChart1"/>
    <dgm:cxn modelId="{F956D8AF-240B-4D3E-911A-DFFCF069E3AC}" type="presParOf" srcId="{EDD3FC64-CFFF-4478-ADA9-F2E729995567}" destId="{81806269-3397-4B03-8FF8-C39B493B228B}" srcOrd="2" destOrd="0" presId="urn:microsoft.com/office/officeart/2005/8/layout/orgChart1"/>
    <dgm:cxn modelId="{1F06DCE0-ED78-40D1-932E-04BB3475C7E4}" type="presParOf" srcId="{3EB29CD3-E675-45BE-BFDA-EE0A6168A729}" destId="{50C3EDD1-CA63-4331-BED5-7B8F3598666B}" srcOrd="2" destOrd="0" presId="urn:microsoft.com/office/officeart/2005/8/layout/orgChart1"/>
    <dgm:cxn modelId="{95A8292A-9C25-49DD-8159-1DE1FD2FF1A3}" type="presParOf" srcId="{3EB29CD3-E675-45BE-BFDA-EE0A6168A729}" destId="{8764DA57-BD7B-4DD9-BDBC-C3D66A936018}" srcOrd="3" destOrd="0" presId="urn:microsoft.com/office/officeart/2005/8/layout/orgChart1"/>
    <dgm:cxn modelId="{AF0CC45B-C38A-4E47-AE52-6FD73CDF84EA}" type="presParOf" srcId="{8764DA57-BD7B-4DD9-BDBC-C3D66A936018}" destId="{86DB69DF-B9CA-4995-95B1-01237283D864}" srcOrd="0" destOrd="0" presId="urn:microsoft.com/office/officeart/2005/8/layout/orgChart1"/>
    <dgm:cxn modelId="{892B95B1-C7B7-4A9F-AEF4-759D68BB1859}" type="presParOf" srcId="{86DB69DF-B9CA-4995-95B1-01237283D864}" destId="{1961BD4C-553B-4FAA-AFCB-FD29D0E7A424}" srcOrd="0" destOrd="0" presId="urn:microsoft.com/office/officeart/2005/8/layout/orgChart1"/>
    <dgm:cxn modelId="{36CA40A9-3A80-4D63-99D9-B36C463B74C6}" type="presParOf" srcId="{86DB69DF-B9CA-4995-95B1-01237283D864}" destId="{847B3D74-8D9A-47DB-AD00-856388B15547}" srcOrd="1" destOrd="0" presId="urn:microsoft.com/office/officeart/2005/8/layout/orgChart1"/>
    <dgm:cxn modelId="{A4781C54-CF75-48CB-BC5F-34652E7C4F28}" type="presParOf" srcId="{8764DA57-BD7B-4DD9-BDBC-C3D66A936018}" destId="{40117A7E-4A26-4E1B-9CB0-711CBAF032A9}" srcOrd="1" destOrd="0" presId="urn:microsoft.com/office/officeart/2005/8/layout/orgChart1"/>
    <dgm:cxn modelId="{F20691B2-E2FC-4A4C-89F0-B2B2F95D391A}" type="presParOf" srcId="{8764DA57-BD7B-4DD9-BDBC-C3D66A936018}" destId="{984E6B37-912D-4C05-B0F6-DDF4DF2A9CF1}" srcOrd="2" destOrd="0" presId="urn:microsoft.com/office/officeart/2005/8/layout/orgChart1"/>
    <dgm:cxn modelId="{BE0AE11A-9716-4CE3-ABF3-9FFE4C0F6BAB}" type="presParOf" srcId="{3EB29CD3-E675-45BE-BFDA-EE0A6168A729}" destId="{F1157D2F-CCA2-4D80-9937-9195FA05BD5C}" srcOrd="4" destOrd="0" presId="urn:microsoft.com/office/officeart/2005/8/layout/orgChart1"/>
    <dgm:cxn modelId="{7F5E93E5-C203-409A-9E3A-7BCFFB54A937}" type="presParOf" srcId="{3EB29CD3-E675-45BE-BFDA-EE0A6168A729}" destId="{9721B450-E021-4CE8-AA75-BF1360630B16}" srcOrd="5" destOrd="0" presId="urn:microsoft.com/office/officeart/2005/8/layout/orgChart1"/>
    <dgm:cxn modelId="{5DF0D9D6-DBEB-4FED-BE3E-0C7C7998AF43}" type="presParOf" srcId="{9721B450-E021-4CE8-AA75-BF1360630B16}" destId="{71791414-12FD-48BB-A62B-5CD111DE861A}" srcOrd="0" destOrd="0" presId="urn:microsoft.com/office/officeart/2005/8/layout/orgChart1"/>
    <dgm:cxn modelId="{609DE0EF-3371-47B9-8BC7-08D3DABCFBFA}" type="presParOf" srcId="{71791414-12FD-48BB-A62B-5CD111DE861A}" destId="{C13A4B2A-B15E-4F95-8CBD-09E132855159}" srcOrd="0" destOrd="0" presId="urn:microsoft.com/office/officeart/2005/8/layout/orgChart1"/>
    <dgm:cxn modelId="{E6BC9EEF-DD6A-4ABB-94CA-66950DC819D6}" type="presParOf" srcId="{71791414-12FD-48BB-A62B-5CD111DE861A}" destId="{CB4322D4-5D7B-4F68-9180-13AD3DE64DA0}" srcOrd="1" destOrd="0" presId="urn:microsoft.com/office/officeart/2005/8/layout/orgChart1"/>
    <dgm:cxn modelId="{83CBB37E-D457-4E73-806A-CCC015CCB254}" type="presParOf" srcId="{9721B450-E021-4CE8-AA75-BF1360630B16}" destId="{4EA4D6A4-AD93-4B96-8B1D-2B24A5E6F9E8}" srcOrd="1" destOrd="0" presId="urn:microsoft.com/office/officeart/2005/8/layout/orgChart1"/>
    <dgm:cxn modelId="{DC704F64-EDEB-4050-8201-5DA2C227EDEF}" type="presParOf" srcId="{9721B450-E021-4CE8-AA75-BF1360630B16}" destId="{6A94A35D-A3AD-4C85-B382-3BD27A83D420}" srcOrd="2" destOrd="0" presId="urn:microsoft.com/office/officeart/2005/8/layout/orgChart1"/>
    <dgm:cxn modelId="{7D67BA20-5E2D-4A5B-BD7B-E83694638ED4}" type="presParOf" srcId="{FC580E92-66F3-40E0-97A3-1CC74D7F3C8B}" destId="{0BAC8F31-1C59-47CF-8F51-BCB097865554}"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157D2F-CCA2-4D80-9937-9195FA05BD5C}">
      <dsp:nvSpPr>
        <dsp:cNvPr id="0" name=""/>
        <dsp:cNvSpPr/>
      </dsp:nvSpPr>
      <dsp:spPr>
        <a:xfrm>
          <a:off x="2157412" y="1167707"/>
          <a:ext cx="1526385" cy="264909"/>
        </a:xfrm>
        <a:custGeom>
          <a:avLst/>
          <a:gdLst/>
          <a:ahLst/>
          <a:cxnLst/>
          <a:rect l="0" t="0" r="0" b="0"/>
          <a:pathLst>
            <a:path>
              <a:moveTo>
                <a:pt x="0" y="0"/>
              </a:moveTo>
              <a:lnTo>
                <a:pt x="0" y="132454"/>
              </a:lnTo>
              <a:lnTo>
                <a:pt x="1526385" y="132454"/>
              </a:lnTo>
              <a:lnTo>
                <a:pt x="1526385" y="26490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C3EDD1-CA63-4331-BED5-7B8F3598666B}">
      <dsp:nvSpPr>
        <dsp:cNvPr id="0" name=""/>
        <dsp:cNvSpPr/>
      </dsp:nvSpPr>
      <dsp:spPr>
        <a:xfrm>
          <a:off x="2111692" y="1167707"/>
          <a:ext cx="91440" cy="264909"/>
        </a:xfrm>
        <a:custGeom>
          <a:avLst/>
          <a:gdLst/>
          <a:ahLst/>
          <a:cxnLst/>
          <a:rect l="0" t="0" r="0" b="0"/>
          <a:pathLst>
            <a:path>
              <a:moveTo>
                <a:pt x="45720" y="0"/>
              </a:moveTo>
              <a:lnTo>
                <a:pt x="45720" y="26490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BEC635-16AF-44F5-A07A-730A5C358D8E}">
      <dsp:nvSpPr>
        <dsp:cNvPr id="0" name=""/>
        <dsp:cNvSpPr/>
      </dsp:nvSpPr>
      <dsp:spPr>
        <a:xfrm>
          <a:off x="631027" y="1167707"/>
          <a:ext cx="1526385" cy="264909"/>
        </a:xfrm>
        <a:custGeom>
          <a:avLst/>
          <a:gdLst/>
          <a:ahLst/>
          <a:cxnLst/>
          <a:rect l="0" t="0" r="0" b="0"/>
          <a:pathLst>
            <a:path>
              <a:moveTo>
                <a:pt x="1526385" y="0"/>
              </a:moveTo>
              <a:lnTo>
                <a:pt x="1526385" y="132454"/>
              </a:lnTo>
              <a:lnTo>
                <a:pt x="0" y="132454"/>
              </a:lnTo>
              <a:lnTo>
                <a:pt x="0" y="26490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86EC61-5A10-4C68-A165-00D538D2F8F5}">
      <dsp:nvSpPr>
        <dsp:cNvPr id="0" name=""/>
        <dsp:cNvSpPr/>
      </dsp:nvSpPr>
      <dsp:spPr>
        <a:xfrm>
          <a:off x="1526674" y="536969"/>
          <a:ext cx="1261475" cy="6307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Learning and Development Manager  </a:t>
          </a:r>
        </a:p>
      </dsp:txBody>
      <dsp:txXfrm>
        <a:off x="1526674" y="536969"/>
        <a:ext cx="1261475" cy="630737"/>
      </dsp:txXfrm>
    </dsp:sp>
    <dsp:sp modelId="{E60227FF-7203-4EED-8A6C-C6E1D413B70C}">
      <dsp:nvSpPr>
        <dsp:cNvPr id="0" name=""/>
        <dsp:cNvSpPr/>
      </dsp:nvSpPr>
      <dsp:spPr>
        <a:xfrm>
          <a:off x="289" y="1432617"/>
          <a:ext cx="1261475" cy="6307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Adults - Practice Learning Consultant </a:t>
          </a:r>
        </a:p>
      </dsp:txBody>
      <dsp:txXfrm>
        <a:off x="289" y="1432617"/>
        <a:ext cx="1261475" cy="630737"/>
      </dsp:txXfrm>
    </dsp:sp>
    <dsp:sp modelId="{1961BD4C-553B-4FAA-AFCB-FD29D0E7A424}">
      <dsp:nvSpPr>
        <dsp:cNvPr id="0" name=""/>
        <dsp:cNvSpPr/>
      </dsp:nvSpPr>
      <dsp:spPr>
        <a:xfrm>
          <a:off x="1526674" y="1432617"/>
          <a:ext cx="1261475" cy="6307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Adults - L&amp;D consultant </a:t>
          </a:r>
        </a:p>
      </dsp:txBody>
      <dsp:txXfrm>
        <a:off x="1526674" y="1432617"/>
        <a:ext cx="1261475" cy="630737"/>
      </dsp:txXfrm>
    </dsp:sp>
    <dsp:sp modelId="{C13A4B2A-B15E-4F95-8CBD-09E132855159}">
      <dsp:nvSpPr>
        <dsp:cNvPr id="0" name=""/>
        <dsp:cNvSpPr/>
      </dsp:nvSpPr>
      <dsp:spPr>
        <a:xfrm>
          <a:off x="3053059" y="1432617"/>
          <a:ext cx="1261475" cy="6307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Children - L &amp; D coordinator</a:t>
          </a:r>
        </a:p>
      </dsp:txBody>
      <dsp:txXfrm>
        <a:off x="3053059" y="1432617"/>
        <a:ext cx="1261475" cy="63073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Scale 5 generic technical Professional Support JD</vt:lpstr>
    </vt:vector>
  </TitlesOfParts>
  <Company>London Borough of Enfield</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Scale 5 generic technical Professional Support JD</dc:title>
  <dc:subject/>
  <dc:creator>ATREW</dc:creator>
  <cp:keywords/>
  <cp:lastModifiedBy>Cinzia Percival</cp:lastModifiedBy>
  <cp:revision>2</cp:revision>
  <cp:lastPrinted>2010-11-25T21:50:00Z</cp:lastPrinted>
  <dcterms:created xsi:type="dcterms:W3CDTF">2024-05-03T11:15:00Z</dcterms:created>
  <dcterms:modified xsi:type="dcterms:W3CDTF">2024-05-03T11:15:00Z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JR&amp;PS</vt:lpwstr>
  </property>
  <property fmtid="{D5CDD505-2E9C-101B-9397-08002B2CF9AE}" pid="3" name="display_urn:schemas-microsoft-com:office:office#Editor">
    <vt:lpwstr>Cheryl Ponnou</vt:lpwstr>
  </property>
  <property fmtid="{D5CDD505-2E9C-101B-9397-08002B2CF9AE}" pid="4" name="xd_Signature">
    <vt:lpwstr/>
  </property>
  <property fmtid="{D5CDD505-2E9C-101B-9397-08002B2CF9AE}" pid="5" name="Order">
    <vt:lpwstr>1200.00000000000</vt:lpwstr>
  </property>
  <property fmtid="{D5CDD505-2E9C-101B-9397-08002B2CF9AE}" pid="6" name="ComplianceAssetId">
    <vt:lpwstr/>
  </property>
  <property fmtid="{D5CDD505-2E9C-101B-9397-08002B2CF9AE}" pid="7" name="TemplateUrl">
    <vt:lpwstr/>
  </property>
  <property fmtid="{D5CDD505-2E9C-101B-9397-08002B2CF9AE}" pid="8" name="xd_ProgID">
    <vt:lpwstr/>
  </property>
  <property fmtid="{D5CDD505-2E9C-101B-9397-08002B2CF9AE}" pid="9" name="display_urn:schemas-microsoft-com:office:office#Author">
    <vt:lpwstr>Cheryl Ponnou</vt:lpwstr>
  </property>
  <property fmtid="{D5CDD505-2E9C-101B-9397-08002B2CF9AE}" pid="10" name="ContentTypeId">
    <vt:lpwstr>0x0101000CB26DF865BE2F4B92C2257ED6481EE3</vt:lpwstr>
  </property>
  <property fmtid="{D5CDD505-2E9C-101B-9397-08002B2CF9AE}" pid="11" name="o2a4397ecc8440d2b60171e6a9978475">
    <vt:lpwstr>OFFICIAL|202decae-6396-4886-b285-d039d6d668bd</vt:lpwstr>
  </property>
  <property fmtid="{D5CDD505-2E9C-101B-9397-08002B2CF9AE}" pid="12" name="oe9d12bd24c047598b0f790ffd1f15cb">
    <vt:lpwstr>JR＆PS|acdcb944-d363-482a-a332-78d8ed559583</vt:lpwstr>
  </property>
  <property fmtid="{D5CDD505-2E9C-101B-9397-08002B2CF9AE}" pid="13" name="b8f45f8a0ae24d62bb0d9c9c459738bb">
    <vt:lpwstr>017_LBE_Intranet_HR|48643eb5-46f8-4fdb-9666-6aae09909773</vt:lpwstr>
  </property>
  <property fmtid="{D5CDD505-2E9C-101B-9397-08002B2CF9AE}" pid="14" name="TaxCatchAll">
    <vt:lpwstr>2;#017_LBE_Intranet_HR|48643eb5-46f8-4fdb-9666-6aae09909773;#1;#OFFICIAL|202decae-6396-4886-b285-d039d6d668bd;#42;#JR＆PS|acdcb944-d363-482a-a332-78d8ed559583</vt:lpwstr>
  </property>
  <property fmtid="{D5CDD505-2E9C-101B-9397-08002B2CF9AE}" pid="15" name="Local Classification">
    <vt:lpwstr>42;#JR＆PS|acdcb944-d363-482a-a332-78d8ed559583</vt:lpwstr>
  </property>
  <property fmtid="{D5CDD505-2E9C-101B-9397-08002B2CF9AE}" pid="16" name="LBE Record Type">
    <vt:lpwstr>2;#017_LBE_Intranet_HR|48643eb5-46f8-4fdb-9666-6aae09909773</vt:lpwstr>
  </property>
  <property fmtid="{D5CDD505-2E9C-101B-9397-08002B2CF9AE}" pid="17" name="LBE Classification">
    <vt:lpwstr>1;#OFFICIAL|202decae-6396-4886-b285-d039d6d668bd</vt:lpwstr>
  </property>
  <property fmtid="{D5CDD505-2E9C-101B-9397-08002B2CF9AE}" pid="18" name="MSIP_Label_d02b1413-7813-406b-b6f6-6ae50587ee27_Enabled">
    <vt:lpwstr>true</vt:lpwstr>
  </property>
  <property fmtid="{D5CDD505-2E9C-101B-9397-08002B2CF9AE}" pid="19" name="MSIP_Label_d02b1413-7813-406b-b6f6-6ae50587ee27_SetDate">
    <vt:lpwstr>2024-01-12T12:40:45Z</vt:lpwstr>
  </property>
  <property fmtid="{D5CDD505-2E9C-101B-9397-08002B2CF9AE}" pid="20" name="MSIP_Label_d02b1413-7813-406b-b6f6-6ae50587ee27_Method">
    <vt:lpwstr>Privileged</vt:lpwstr>
  </property>
  <property fmtid="{D5CDD505-2E9C-101B-9397-08002B2CF9AE}" pid="21" name="MSIP_Label_d02b1413-7813-406b-b6f6-6ae50587ee27_Name">
    <vt:lpwstr>d02b1413-7813-406b-b6f6-6ae50587ee27</vt:lpwstr>
  </property>
  <property fmtid="{D5CDD505-2E9C-101B-9397-08002B2CF9AE}" pid="22" name="MSIP_Label_d02b1413-7813-406b-b6f6-6ae50587ee27_SiteId">
    <vt:lpwstr>cc18b91d-1bb2-4d9b-ac76-7a4447488d49</vt:lpwstr>
  </property>
  <property fmtid="{D5CDD505-2E9C-101B-9397-08002B2CF9AE}" pid="23" name="MSIP_Label_d02b1413-7813-406b-b6f6-6ae50587ee27_ActionId">
    <vt:lpwstr>899aa1e7-3316-4fc4-9241-40656c1c54f0</vt:lpwstr>
  </property>
  <property fmtid="{D5CDD505-2E9C-101B-9397-08002B2CF9AE}" pid="24" name="MSIP_Label_d02b1413-7813-406b-b6f6-6ae50587ee27_ContentBits">
    <vt:lpwstr>0</vt:lpwstr>
  </property>
</Properties>
</file>