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585DBADD" w14:textId="77777777">
        <w:tc>
          <w:tcPr>
            <w:tcW w:w="9214" w:type="dxa"/>
            <w:shd w:val="clear" w:color="auto" w:fill="CCCCCC"/>
          </w:tcPr>
          <w:p w14:paraId="57C269B2" w14:textId="77777777" w:rsidR="00D33376" w:rsidRPr="00DA1C95" w:rsidRDefault="00D33376">
            <w:pPr>
              <w:pStyle w:val="Heading6"/>
              <w:numPr>
                <w:ilvl w:val="0"/>
                <w:numId w:val="0"/>
              </w:numPr>
              <w:ind w:right="-108"/>
              <w:jc w:val="center"/>
              <w:rPr>
                <w:color w:val="800080"/>
                <w:sz w:val="28"/>
              </w:rPr>
            </w:pPr>
            <w:r w:rsidRPr="00DA1C95">
              <w:rPr>
                <w:color w:val="800080"/>
                <w:sz w:val="28"/>
              </w:rPr>
              <w:t>JOB</w:t>
            </w:r>
            <w:r w:rsidR="00BF5EFD" w:rsidRPr="00DA1C95">
              <w:rPr>
                <w:color w:val="800080"/>
                <w:sz w:val="28"/>
              </w:rPr>
              <w:t xml:space="preserve"> ROLE PROFILE</w:t>
            </w:r>
            <w:r w:rsidR="00261D61">
              <w:rPr>
                <w:color w:val="800080"/>
                <w:sz w:val="28"/>
              </w:rPr>
              <w:t xml:space="preserve"> AND PERSON SPECIFICATION</w:t>
            </w:r>
          </w:p>
        </w:tc>
      </w:tr>
    </w:tbl>
    <w:p w14:paraId="1ED68B07" w14:textId="77777777" w:rsidR="00D33376" w:rsidRDefault="00D33376">
      <w:pPr>
        <w:rPr>
          <w:rFonts w:ascii="Arial" w:hAnsi="Arial" w:cs="Arial"/>
          <w:sz w:val="22"/>
        </w:rPr>
      </w:pPr>
    </w:p>
    <w:p w14:paraId="34133738" w14:textId="78ADFC47" w:rsidR="00096AE1" w:rsidRDefault="00D33376" w:rsidP="00096AE1">
      <w:pPr>
        <w:tabs>
          <w:tab w:val="left" w:pos="1440"/>
        </w:tabs>
        <w:ind w:right="184"/>
        <w:rPr>
          <w:rFonts w:ascii="Arial" w:hAnsi="Arial" w:cs="Arial"/>
          <w:sz w:val="22"/>
        </w:rPr>
      </w:pPr>
      <w:r>
        <w:rPr>
          <w:rFonts w:ascii="Arial" w:hAnsi="Arial" w:cs="Arial"/>
          <w:sz w:val="22"/>
        </w:rPr>
        <w:t>Post Title</w:t>
      </w:r>
      <w:r w:rsidR="00095FB9">
        <w:rPr>
          <w:rFonts w:ascii="Arial" w:hAnsi="Arial" w:cs="Arial"/>
          <w:sz w:val="22"/>
        </w:rPr>
        <w:t xml:space="preserve"> and Number</w:t>
      </w:r>
      <w:r w:rsidR="007179B9">
        <w:rPr>
          <w:rFonts w:ascii="Arial" w:hAnsi="Arial" w:cs="Arial"/>
          <w:sz w:val="22"/>
        </w:rPr>
        <w:t>: Insight Officer</w:t>
      </w:r>
      <w:r w:rsidR="00E3644B">
        <w:rPr>
          <w:rFonts w:ascii="Arial" w:hAnsi="Arial" w:cs="Arial"/>
          <w:sz w:val="22"/>
        </w:rPr>
        <w:t xml:space="preserve"> </w:t>
      </w:r>
      <w:r w:rsidR="009A6231">
        <w:rPr>
          <w:rFonts w:ascii="Arial" w:hAnsi="Arial" w:cs="Arial"/>
          <w:sz w:val="22"/>
        </w:rPr>
        <w:tab/>
      </w:r>
      <w:r w:rsidR="009A6231">
        <w:rPr>
          <w:rFonts w:ascii="Arial" w:hAnsi="Arial" w:cs="Arial"/>
          <w:sz w:val="22"/>
        </w:rPr>
        <w:tab/>
      </w:r>
      <w:r w:rsidR="009A6231">
        <w:rPr>
          <w:rFonts w:ascii="Arial" w:hAnsi="Arial" w:cs="Arial"/>
          <w:sz w:val="22"/>
        </w:rPr>
        <w:tab/>
      </w:r>
      <w:r w:rsidR="009A6231">
        <w:rPr>
          <w:rFonts w:ascii="Arial" w:hAnsi="Arial" w:cs="Arial"/>
          <w:sz w:val="22"/>
        </w:rPr>
        <w:tab/>
      </w:r>
      <w:r>
        <w:rPr>
          <w:rFonts w:ascii="Arial" w:hAnsi="Arial" w:cs="Arial"/>
          <w:sz w:val="22"/>
        </w:rPr>
        <w:t>Present Grade:</w:t>
      </w:r>
      <w:r w:rsidR="00E3644B" w:rsidRPr="00096AE1">
        <w:rPr>
          <w:rFonts w:ascii="Arial" w:hAnsi="Arial" w:cs="Arial"/>
          <w:sz w:val="22"/>
        </w:rPr>
        <w:t xml:space="preserve"> </w:t>
      </w:r>
      <w:r w:rsidR="007179B9" w:rsidRPr="00096AE1">
        <w:rPr>
          <w:rFonts w:ascii="Arial" w:hAnsi="Arial" w:cs="Arial"/>
          <w:sz w:val="22"/>
        </w:rPr>
        <w:t>PO2</w:t>
      </w:r>
      <w:r w:rsidR="007179B9">
        <w:rPr>
          <w:rFonts w:ascii="Arial" w:hAnsi="Arial" w:cs="Arial"/>
          <w:sz w:val="22"/>
          <w:u w:val="single"/>
        </w:rPr>
        <w:t xml:space="preserve"> </w:t>
      </w:r>
      <w:r w:rsidR="007179B9" w:rsidRPr="007179B9">
        <w:rPr>
          <w:rFonts w:ascii="Arial" w:hAnsi="Arial" w:cs="Arial"/>
          <w:sz w:val="22"/>
        </w:rPr>
        <w:t xml:space="preserve">            </w:t>
      </w:r>
      <w:r w:rsidR="00095FB9">
        <w:rPr>
          <w:rFonts w:ascii="Arial" w:hAnsi="Arial" w:cs="Arial"/>
          <w:sz w:val="22"/>
        </w:rPr>
        <w:t xml:space="preserve"> </w:t>
      </w:r>
    </w:p>
    <w:p w14:paraId="31FBD0EA" w14:textId="77777777" w:rsidR="00096AE1" w:rsidRDefault="00096AE1" w:rsidP="00096AE1">
      <w:pPr>
        <w:tabs>
          <w:tab w:val="left" w:pos="1440"/>
        </w:tabs>
        <w:ind w:right="184"/>
        <w:rPr>
          <w:rFonts w:ascii="Arial" w:hAnsi="Arial" w:cs="Arial"/>
          <w:sz w:val="22"/>
        </w:rPr>
      </w:pPr>
    </w:p>
    <w:p w14:paraId="0C3AB0A9" w14:textId="44C840F8" w:rsidR="00095FB9" w:rsidRPr="00096AE1" w:rsidRDefault="00095FB9" w:rsidP="00096AE1">
      <w:pPr>
        <w:tabs>
          <w:tab w:val="left" w:pos="1440"/>
        </w:tabs>
        <w:ind w:right="184"/>
        <w:rPr>
          <w:rFonts w:ascii="Arial" w:hAnsi="Arial" w:cs="Arial"/>
          <w:sz w:val="22"/>
        </w:rPr>
      </w:pPr>
      <w:r>
        <w:rPr>
          <w:rFonts w:ascii="Arial" w:hAnsi="Arial" w:cs="Arial"/>
          <w:sz w:val="22"/>
        </w:rPr>
        <w:t xml:space="preserve">Dept: </w:t>
      </w:r>
      <w:r w:rsidR="00277A5D">
        <w:rPr>
          <w:rFonts w:ascii="Arial" w:hAnsi="Arial" w:cs="Arial"/>
          <w:sz w:val="22"/>
          <w:u w:val="single"/>
        </w:rPr>
        <w:t>People</w:t>
      </w:r>
      <w:r w:rsidR="00277A5D" w:rsidRPr="00095FB9">
        <w:rPr>
          <w:rFonts w:ascii="Arial" w:hAnsi="Arial" w:cs="Arial"/>
          <w:sz w:val="22"/>
          <w:u w:val="single"/>
        </w:rPr>
        <w:t xml:space="preserve">                                          </w:t>
      </w:r>
    </w:p>
    <w:p w14:paraId="42980B40" w14:textId="77777777" w:rsidR="00D33376" w:rsidRDefault="00D33376">
      <w:pPr>
        <w:tabs>
          <w:tab w:val="left" w:pos="4320"/>
          <w:tab w:val="left" w:pos="4680"/>
          <w:tab w:val="left" w:pos="8364"/>
        </w:tabs>
        <w:rPr>
          <w:rFonts w:ascii="Arial" w:hAnsi="Arial" w:cs="Arial"/>
          <w:sz w:val="22"/>
        </w:rPr>
      </w:pPr>
    </w:p>
    <w:p w14:paraId="5DF47781" w14:textId="731A1EB9" w:rsidR="00E3644B" w:rsidRDefault="00D33376" w:rsidP="00E3644B">
      <w:pPr>
        <w:rPr>
          <w:rFonts w:ascii="Arial" w:hAnsi="Arial" w:cs="Arial"/>
          <w:sz w:val="22"/>
        </w:rPr>
      </w:pPr>
      <w:r>
        <w:rPr>
          <w:rFonts w:ascii="Arial" w:hAnsi="Arial" w:cs="Arial"/>
          <w:sz w:val="22"/>
        </w:rPr>
        <w:t>Service/Section/Team</w:t>
      </w:r>
      <w:r w:rsidR="007179B9">
        <w:rPr>
          <w:rFonts w:ascii="Arial" w:hAnsi="Arial" w:cs="Arial"/>
          <w:sz w:val="22"/>
        </w:rPr>
        <w:t xml:space="preserve">: </w:t>
      </w:r>
      <w:r w:rsidR="00277A5D">
        <w:t>Data</w:t>
      </w:r>
      <w:r w:rsidR="00FD5FC6">
        <w:t xml:space="preserve"> &amp;</w:t>
      </w:r>
      <w:r w:rsidR="00277A5D">
        <w:t xml:space="preserve"> Intelligence</w:t>
      </w:r>
    </w:p>
    <w:p w14:paraId="0699873A" w14:textId="77777777" w:rsidR="00D33376" w:rsidRDefault="00D33376">
      <w:pPr>
        <w:rPr>
          <w:rFonts w:ascii="Arial" w:hAnsi="Arial" w:cs="Arial"/>
          <w:sz w:val="22"/>
        </w:rPr>
      </w:pPr>
    </w:p>
    <w:p w14:paraId="4AE57D1C" w14:textId="77777777" w:rsidR="00D33376" w:rsidRDefault="00D33376" w:rsidP="003B7028">
      <w:pPr>
        <w:rPr>
          <w:rFonts w:ascii="Arial" w:hAnsi="Arial" w:cs="Arial"/>
          <w:sz w:val="22"/>
          <w:u w:val="single"/>
        </w:rPr>
      </w:pPr>
      <w:r>
        <w:rPr>
          <w:rFonts w:ascii="Arial" w:hAnsi="Arial" w:cs="Arial"/>
          <w:sz w:val="22"/>
        </w:rPr>
        <w:t xml:space="preserve">Reports to (title): </w:t>
      </w:r>
      <w:r w:rsidR="00E3644B">
        <w:rPr>
          <w:rFonts w:ascii="Arial" w:hAnsi="Arial" w:cs="Arial"/>
          <w:sz w:val="22"/>
        </w:rPr>
        <w:t>Business Partner</w:t>
      </w:r>
    </w:p>
    <w:p w14:paraId="60FD681F" w14:textId="77777777" w:rsidR="00A769A3" w:rsidRDefault="00A769A3">
      <w:pPr>
        <w:tabs>
          <w:tab w:val="left" w:pos="8364"/>
        </w:tabs>
        <w:rPr>
          <w:rFonts w:ascii="Arial" w:hAnsi="Arial" w:cs="Arial"/>
          <w:sz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61267E09" w14:textId="77777777">
        <w:tc>
          <w:tcPr>
            <w:tcW w:w="9214" w:type="dxa"/>
            <w:shd w:val="clear" w:color="auto" w:fill="CCCCCC"/>
          </w:tcPr>
          <w:p w14:paraId="74905C01" w14:textId="77777777" w:rsidR="00D33376" w:rsidRPr="00DA1C95" w:rsidRDefault="00D33376">
            <w:pPr>
              <w:pStyle w:val="Heading6"/>
              <w:numPr>
                <w:ilvl w:val="0"/>
                <w:numId w:val="0"/>
              </w:numPr>
              <w:jc w:val="left"/>
              <w:rPr>
                <w:color w:val="800080"/>
                <w:sz w:val="22"/>
              </w:rPr>
            </w:pPr>
            <w:r w:rsidRPr="00DA1C95">
              <w:rPr>
                <w:color w:val="800080"/>
                <w:sz w:val="22"/>
              </w:rPr>
              <w:t xml:space="preserve">Purpose of </w:t>
            </w:r>
            <w:r w:rsidR="005A293E">
              <w:rPr>
                <w:color w:val="800080"/>
                <w:sz w:val="22"/>
              </w:rPr>
              <w:t xml:space="preserve">the </w:t>
            </w:r>
            <w:r w:rsidR="00095FB9" w:rsidRPr="00DA1C95">
              <w:rPr>
                <w:color w:val="800080"/>
                <w:sz w:val="22"/>
              </w:rPr>
              <w:t>Role</w:t>
            </w:r>
            <w:r w:rsidRPr="00DA1C95">
              <w:rPr>
                <w:color w:val="800080"/>
                <w:sz w:val="22"/>
              </w:rPr>
              <w:t>:</w:t>
            </w:r>
          </w:p>
        </w:tc>
      </w:tr>
    </w:tbl>
    <w:p w14:paraId="1CBDF9DC" w14:textId="77777777" w:rsidR="00D33376" w:rsidRDefault="00D33376">
      <w:pPr>
        <w:rPr>
          <w:rFonts w:ascii="Arial" w:hAnsi="Arial" w:cs="Arial"/>
          <w:sz w:val="22"/>
        </w:rPr>
      </w:pPr>
    </w:p>
    <w:p w14:paraId="3F27378D" w14:textId="286B2A3B" w:rsidR="003B7028" w:rsidRDefault="003B7028" w:rsidP="003B7028">
      <w:pPr>
        <w:rPr>
          <w:rFonts w:ascii="Arial" w:hAnsi="Arial" w:cs="Arial"/>
          <w:sz w:val="22"/>
        </w:rPr>
      </w:pPr>
      <w:r>
        <w:rPr>
          <w:rFonts w:ascii="Arial" w:hAnsi="Arial" w:cs="Arial"/>
          <w:sz w:val="22"/>
        </w:rPr>
        <w:t>Produce analysis, statistical insights and drill downs and data extracts in a range of formats and solutions that allow the organisation to direct resources, understand trends, gain an understanding about residents and customers, take proactive and remedial action to improve performance and fulfil reporting requirements.</w:t>
      </w:r>
    </w:p>
    <w:p w14:paraId="5E8AF2C3" w14:textId="77777777" w:rsidR="003B7028" w:rsidRDefault="003B7028" w:rsidP="003B7028">
      <w:pPr>
        <w:rPr>
          <w:rFonts w:ascii="Arial" w:hAnsi="Arial" w:cs="Arial"/>
          <w:sz w:val="22"/>
        </w:rPr>
      </w:pPr>
    </w:p>
    <w:p w14:paraId="13901B2D" w14:textId="6BDD3B63" w:rsidR="003B7028" w:rsidRDefault="003B7028" w:rsidP="003B7028">
      <w:pPr>
        <w:numPr>
          <w:ilvl w:val="0"/>
          <w:numId w:val="6"/>
        </w:numPr>
        <w:jc w:val="both"/>
        <w:rPr>
          <w:rFonts w:ascii="Arial" w:hAnsi="Arial" w:cs="Arial"/>
          <w:sz w:val="22"/>
          <w:szCs w:val="22"/>
        </w:rPr>
      </w:pPr>
      <w:r>
        <w:rPr>
          <w:rFonts w:ascii="Arial" w:hAnsi="Arial" w:cs="Arial"/>
          <w:sz w:val="22"/>
          <w:szCs w:val="22"/>
        </w:rPr>
        <w:t xml:space="preserve">Working with autonomy produce detailed and thorough </w:t>
      </w:r>
      <w:r w:rsidR="006E0CC1">
        <w:rPr>
          <w:rFonts w:ascii="Arial" w:hAnsi="Arial" w:cs="Arial"/>
          <w:sz w:val="22"/>
          <w:szCs w:val="22"/>
        </w:rPr>
        <w:t xml:space="preserve">intelligence </w:t>
      </w:r>
      <w:r>
        <w:rPr>
          <w:rFonts w:ascii="Arial" w:hAnsi="Arial" w:cs="Arial"/>
          <w:sz w:val="22"/>
          <w:szCs w:val="22"/>
        </w:rPr>
        <w:t xml:space="preserve">for </w:t>
      </w:r>
      <w:r w:rsidR="009A6231">
        <w:rPr>
          <w:rFonts w:ascii="Arial" w:hAnsi="Arial" w:cs="Arial"/>
          <w:sz w:val="22"/>
          <w:szCs w:val="22"/>
        </w:rPr>
        <w:t xml:space="preserve">the </w:t>
      </w:r>
      <w:r w:rsidR="00FD5FC6">
        <w:rPr>
          <w:rFonts w:ascii="Arial" w:hAnsi="Arial" w:cs="Arial"/>
          <w:sz w:val="22"/>
          <w:szCs w:val="22"/>
        </w:rPr>
        <w:t xml:space="preserve">People </w:t>
      </w:r>
      <w:r>
        <w:rPr>
          <w:rFonts w:ascii="Arial" w:hAnsi="Arial" w:cs="Arial"/>
          <w:sz w:val="22"/>
          <w:szCs w:val="22"/>
        </w:rPr>
        <w:t>department</w:t>
      </w:r>
      <w:r w:rsidR="00FD5FC6">
        <w:rPr>
          <w:rFonts w:ascii="Arial" w:hAnsi="Arial" w:cs="Arial"/>
          <w:sz w:val="22"/>
          <w:szCs w:val="22"/>
        </w:rPr>
        <w:t>:</w:t>
      </w:r>
      <w:r>
        <w:rPr>
          <w:rFonts w:ascii="Arial" w:hAnsi="Arial" w:cs="Arial"/>
          <w:sz w:val="22"/>
          <w:szCs w:val="22"/>
        </w:rPr>
        <w:t xml:space="preserve"> </w:t>
      </w:r>
      <w:r w:rsidR="006E0CC1">
        <w:rPr>
          <w:rFonts w:ascii="Arial" w:hAnsi="Arial" w:cs="Arial"/>
          <w:sz w:val="22"/>
          <w:szCs w:val="22"/>
        </w:rPr>
        <w:t>T</w:t>
      </w:r>
      <w:r>
        <w:rPr>
          <w:rFonts w:ascii="Arial" w:hAnsi="Arial" w:cs="Arial"/>
          <w:sz w:val="22"/>
          <w:szCs w:val="22"/>
        </w:rPr>
        <w:t xml:space="preserve">his will be through variety of means from Monthly statistical trackers to more </w:t>
      </w:r>
      <w:r w:rsidR="00FD5FC6">
        <w:rPr>
          <w:rFonts w:ascii="Arial" w:hAnsi="Arial" w:cs="Arial"/>
          <w:sz w:val="22"/>
          <w:szCs w:val="22"/>
        </w:rPr>
        <w:t>in-depth</w:t>
      </w:r>
      <w:r>
        <w:rPr>
          <w:rFonts w:ascii="Arial" w:hAnsi="Arial" w:cs="Arial"/>
          <w:sz w:val="22"/>
          <w:szCs w:val="22"/>
        </w:rPr>
        <w:t xml:space="preserve"> analysis and reports in </w:t>
      </w:r>
      <w:r w:rsidR="00FD5FC6">
        <w:rPr>
          <w:rFonts w:ascii="Arial" w:hAnsi="Arial" w:cs="Arial"/>
          <w:sz w:val="22"/>
          <w:szCs w:val="22"/>
        </w:rPr>
        <w:t xml:space="preserve">Power BI, </w:t>
      </w:r>
      <w:r>
        <w:rPr>
          <w:rFonts w:ascii="Arial" w:hAnsi="Arial" w:cs="Arial"/>
          <w:sz w:val="22"/>
          <w:szCs w:val="22"/>
        </w:rPr>
        <w:t xml:space="preserve">Word, Excel, PowerPoint highlighting key trends and findings from raw data, reporting these findings and being accountable at </w:t>
      </w:r>
      <w:r w:rsidR="00FD5FC6">
        <w:rPr>
          <w:rFonts w:ascii="Arial" w:hAnsi="Arial" w:cs="Arial"/>
          <w:sz w:val="22"/>
          <w:szCs w:val="22"/>
        </w:rPr>
        <w:t xml:space="preserve">People </w:t>
      </w:r>
      <w:r>
        <w:rPr>
          <w:rFonts w:ascii="Arial" w:hAnsi="Arial" w:cs="Arial"/>
          <w:sz w:val="22"/>
          <w:szCs w:val="22"/>
        </w:rPr>
        <w:t>DMT,</w:t>
      </w:r>
      <w:r w:rsidR="00B86201">
        <w:rPr>
          <w:rFonts w:ascii="Arial" w:hAnsi="Arial" w:cs="Arial"/>
          <w:sz w:val="22"/>
          <w:szCs w:val="22"/>
        </w:rPr>
        <w:t xml:space="preserve"> departments across London Borough of Enfield (LBE</w:t>
      </w:r>
      <w:r w:rsidR="004A408E">
        <w:rPr>
          <w:rFonts w:ascii="Arial" w:hAnsi="Arial" w:cs="Arial"/>
          <w:sz w:val="22"/>
          <w:szCs w:val="22"/>
        </w:rPr>
        <w:t>)</w:t>
      </w:r>
      <w:r w:rsidR="00B86201">
        <w:rPr>
          <w:rFonts w:ascii="Arial" w:hAnsi="Arial" w:cs="Arial"/>
          <w:sz w:val="22"/>
          <w:szCs w:val="22"/>
        </w:rPr>
        <w:t>, North Central ICB,</w:t>
      </w:r>
      <w:r>
        <w:rPr>
          <w:rFonts w:ascii="Arial" w:hAnsi="Arial" w:cs="Arial"/>
          <w:sz w:val="22"/>
          <w:szCs w:val="22"/>
        </w:rPr>
        <w:t xml:space="preserve"> Key Strategic boards and briefings. </w:t>
      </w:r>
    </w:p>
    <w:p w14:paraId="4DF4D43E" w14:textId="4C1988EE" w:rsidR="00E069DD" w:rsidRPr="001D7FE0" w:rsidRDefault="00E069DD" w:rsidP="003B7028">
      <w:pPr>
        <w:numPr>
          <w:ilvl w:val="0"/>
          <w:numId w:val="6"/>
        </w:numPr>
        <w:jc w:val="both"/>
        <w:rPr>
          <w:rFonts w:ascii="Arial" w:hAnsi="Arial" w:cs="Arial"/>
          <w:sz w:val="22"/>
          <w:szCs w:val="22"/>
        </w:rPr>
      </w:pPr>
      <w:r w:rsidRPr="001D7FE0">
        <w:rPr>
          <w:rFonts w:ascii="Arial" w:hAnsi="Arial" w:cs="Arial"/>
          <w:sz w:val="22"/>
          <w:szCs w:val="22"/>
        </w:rPr>
        <w:t>Pr</w:t>
      </w:r>
      <w:r w:rsidR="00424A1E" w:rsidRPr="001D7FE0">
        <w:rPr>
          <w:rFonts w:ascii="Arial" w:hAnsi="Arial" w:cs="Arial"/>
          <w:sz w:val="22"/>
          <w:szCs w:val="22"/>
        </w:rPr>
        <w:t>o</w:t>
      </w:r>
      <w:r w:rsidRPr="001D7FE0">
        <w:rPr>
          <w:rFonts w:ascii="Arial" w:hAnsi="Arial" w:cs="Arial"/>
          <w:sz w:val="22"/>
          <w:szCs w:val="22"/>
        </w:rPr>
        <w:t>actively look at current BI solu</w:t>
      </w:r>
      <w:r w:rsidR="00424A1E" w:rsidRPr="001D7FE0">
        <w:rPr>
          <w:rFonts w:ascii="Arial" w:hAnsi="Arial" w:cs="Arial"/>
          <w:sz w:val="22"/>
          <w:szCs w:val="22"/>
        </w:rPr>
        <w:t>tions to offer insight to services that allow them to become more efficient</w:t>
      </w:r>
      <w:r w:rsidR="009B5811" w:rsidRPr="001D7FE0">
        <w:rPr>
          <w:rFonts w:ascii="Arial" w:hAnsi="Arial" w:cs="Arial"/>
          <w:sz w:val="22"/>
          <w:szCs w:val="22"/>
        </w:rPr>
        <w:t xml:space="preserve"> and effective and to understand patterns of demand</w:t>
      </w:r>
      <w:r w:rsidR="00424A1E" w:rsidRPr="001D7FE0">
        <w:rPr>
          <w:rFonts w:ascii="Arial" w:hAnsi="Arial" w:cs="Arial"/>
          <w:sz w:val="22"/>
          <w:szCs w:val="22"/>
        </w:rPr>
        <w:t xml:space="preserve">  </w:t>
      </w:r>
    </w:p>
    <w:p w14:paraId="4037F5CE" w14:textId="79B3484F" w:rsidR="005A1949" w:rsidRPr="001D7FE0" w:rsidRDefault="005A1949" w:rsidP="003B7028">
      <w:pPr>
        <w:numPr>
          <w:ilvl w:val="0"/>
          <w:numId w:val="6"/>
        </w:numPr>
        <w:jc w:val="both"/>
        <w:rPr>
          <w:rFonts w:ascii="Arial" w:hAnsi="Arial" w:cs="Arial"/>
          <w:sz w:val="22"/>
          <w:szCs w:val="22"/>
        </w:rPr>
      </w:pPr>
      <w:r w:rsidRPr="001D7FE0">
        <w:rPr>
          <w:rFonts w:ascii="Arial" w:hAnsi="Arial" w:cs="Arial"/>
          <w:sz w:val="22"/>
          <w:szCs w:val="22"/>
        </w:rPr>
        <w:t>Analyse trends in Commonly asked for topics and then p</w:t>
      </w:r>
      <w:r w:rsidR="003B7028" w:rsidRPr="001D7FE0">
        <w:rPr>
          <w:rFonts w:ascii="Arial" w:hAnsi="Arial" w:cs="Arial"/>
          <w:sz w:val="22"/>
          <w:szCs w:val="22"/>
        </w:rPr>
        <w:t xml:space="preserve">roactively produce reports </w:t>
      </w:r>
      <w:r w:rsidR="00B32DE0" w:rsidRPr="001D7FE0">
        <w:rPr>
          <w:rFonts w:ascii="Arial" w:hAnsi="Arial" w:cs="Arial"/>
          <w:sz w:val="22"/>
          <w:szCs w:val="22"/>
        </w:rPr>
        <w:t xml:space="preserve">(Raw data and summarised) </w:t>
      </w:r>
      <w:r w:rsidR="003B7028" w:rsidRPr="001D7FE0">
        <w:rPr>
          <w:rFonts w:ascii="Arial" w:hAnsi="Arial" w:cs="Arial"/>
          <w:sz w:val="22"/>
          <w:szCs w:val="22"/>
        </w:rPr>
        <w:t>that can be published to reduce FOI, MEQ, Complaints</w:t>
      </w:r>
    </w:p>
    <w:p w14:paraId="1A6F5C40" w14:textId="74CFD9DB" w:rsidR="003B7028" w:rsidRPr="001D7FE0" w:rsidRDefault="005A1949" w:rsidP="003B7028">
      <w:pPr>
        <w:numPr>
          <w:ilvl w:val="0"/>
          <w:numId w:val="6"/>
        </w:numPr>
        <w:jc w:val="both"/>
        <w:rPr>
          <w:rFonts w:ascii="Arial" w:hAnsi="Arial" w:cs="Arial"/>
          <w:sz w:val="22"/>
          <w:szCs w:val="22"/>
        </w:rPr>
      </w:pPr>
      <w:r w:rsidRPr="001D7FE0">
        <w:rPr>
          <w:rFonts w:ascii="Arial" w:hAnsi="Arial" w:cs="Arial"/>
          <w:sz w:val="22"/>
          <w:szCs w:val="22"/>
        </w:rPr>
        <w:t xml:space="preserve">Manipulate and Interpret data sets to </w:t>
      </w:r>
      <w:r w:rsidR="00AE5B01" w:rsidRPr="001D7FE0">
        <w:rPr>
          <w:rFonts w:ascii="Arial" w:hAnsi="Arial" w:cs="Arial"/>
          <w:sz w:val="22"/>
          <w:szCs w:val="22"/>
        </w:rPr>
        <w:t>p</w:t>
      </w:r>
      <w:r w:rsidRPr="001D7FE0">
        <w:rPr>
          <w:rFonts w:ascii="Arial" w:hAnsi="Arial" w:cs="Arial"/>
          <w:sz w:val="22"/>
          <w:szCs w:val="22"/>
        </w:rPr>
        <w:t xml:space="preserve">repare responses to FOI requests </w:t>
      </w:r>
      <w:r w:rsidR="003B7028" w:rsidRPr="001D7FE0">
        <w:rPr>
          <w:rFonts w:ascii="Arial" w:hAnsi="Arial" w:cs="Arial"/>
          <w:sz w:val="22"/>
          <w:szCs w:val="22"/>
        </w:rPr>
        <w:t xml:space="preserve"> </w:t>
      </w:r>
    </w:p>
    <w:p w14:paraId="45A4BD23" w14:textId="197B9CC2" w:rsidR="006F2BCD" w:rsidRPr="001D7FE0" w:rsidRDefault="006F2BCD" w:rsidP="00AE5B01">
      <w:pPr>
        <w:numPr>
          <w:ilvl w:val="0"/>
          <w:numId w:val="6"/>
        </w:numPr>
        <w:jc w:val="both"/>
        <w:rPr>
          <w:rFonts w:ascii="Arial" w:hAnsi="Arial" w:cs="Arial"/>
          <w:sz w:val="22"/>
          <w:szCs w:val="22"/>
        </w:rPr>
      </w:pPr>
      <w:r w:rsidRPr="001D7FE0">
        <w:rPr>
          <w:rFonts w:ascii="Arial" w:hAnsi="Arial" w:cs="Arial"/>
          <w:sz w:val="22"/>
          <w:szCs w:val="22"/>
        </w:rPr>
        <w:t xml:space="preserve">Research, Analyse and Interpret </w:t>
      </w:r>
      <w:r w:rsidR="00F01FB6" w:rsidRPr="001D7FE0">
        <w:rPr>
          <w:rFonts w:ascii="Arial" w:hAnsi="Arial" w:cs="Arial"/>
          <w:sz w:val="22"/>
          <w:szCs w:val="22"/>
        </w:rPr>
        <w:t xml:space="preserve">internal and external </w:t>
      </w:r>
      <w:r w:rsidRPr="001D7FE0">
        <w:rPr>
          <w:rFonts w:ascii="Arial" w:hAnsi="Arial" w:cs="Arial"/>
          <w:sz w:val="22"/>
          <w:szCs w:val="22"/>
        </w:rPr>
        <w:t xml:space="preserve">datasets to provide responses to requests from services </w:t>
      </w:r>
      <w:r w:rsidR="00AE5B01" w:rsidRPr="001D7FE0">
        <w:rPr>
          <w:rFonts w:ascii="Arial" w:hAnsi="Arial" w:cs="Arial"/>
          <w:sz w:val="22"/>
          <w:szCs w:val="22"/>
        </w:rPr>
        <w:t>in in a responsive and timely manner.</w:t>
      </w:r>
    </w:p>
    <w:p w14:paraId="3D32C0FE" w14:textId="16B5D96B" w:rsidR="003B7028" w:rsidRPr="001D7FE0" w:rsidRDefault="003B7028" w:rsidP="003B7028">
      <w:pPr>
        <w:numPr>
          <w:ilvl w:val="0"/>
          <w:numId w:val="6"/>
        </w:numPr>
        <w:jc w:val="both"/>
        <w:rPr>
          <w:rFonts w:ascii="Arial" w:hAnsi="Arial" w:cs="Arial"/>
          <w:sz w:val="22"/>
          <w:szCs w:val="22"/>
        </w:rPr>
      </w:pPr>
      <w:r w:rsidRPr="001D7FE0">
        <w:rPr>
          <w:rFonts w:ascii="Arial" w:hAnsi="Arial" w:cs="Arial"/>
          <w:sz w:val="22"/>
          <w:szCs w:val="22"/>
        </w:rPr>
        <w:t xml:space="preserve">Gather Extensive skills and knowledge across </w:t>
      </w:r>
      <w:r w:rsidR="009A6231">
        <w:rPr>
          <w:rFonts w:ascii="Arial" w:hAnsi="Arial" w:cs="Arial"/>
          <w:sz w:val="22"/>
          <w:szCs w:val="22"/>
        </w:rPr>
        <w:t xml:space="preserve">the department and wider </w:t>
      </w:r>
      <w:r w:rsidRPr="001D7FE0">
        <w:rPr>
          <w:rFonts w:ascii="Arial" w:hAnsi="Arial" w:cs="Arial"/>
          <w:sz w:val="22"/>
          <w:szCs w:val="22"/>
        </w:rPr>
        <w:t>Council Services to understand the key insights and measures needed for services to improve their delivery and outcomes.</w:t>
      </w:r>
    </w:p>
    <w:p w14:paraId="4E0201EF" w14:textId="2323A50D" w:rsidR="003B7028" w:rsidRPr="001D7FE0" w:rsidRDefault="003B7028" w:rsidP="003B7028">
      <w:pPr>
        <w:numPr>
          <w:ilvl w:val="0"/>
          <w:numId w:val="6"/>
        </w:numPr>
        <w:jc w:val="both"/>
        <w:rPr>
          <w:rFonts w:ascii="Arial" w:hAnsi="Arial" w:cs="Arial"/>
          <w:sz w:val="22"/>
          <w:szCs w:val="22"/>
        </w:rPr>
      </w:pPr>
      <w:r w:rsidRPr="001D7FE0">
        <w:rPr>
          <w:rFonts w:ascii="Arial" w:hAnsi="Arial" w:cs="Arial"/>
          <w:sz w:val="22"/>
          <w:szCs w:val="22"/>
        </w:rPr>
        <w:t>Develop the use of predictive analytics and data modelling to better inform service decisions and to allow services and departments to understand and predict future patterns of demand</w:t>
      </w:r>
    </w:p>
    <w:p w14:paraId="297FA237" w14:textId="49B2FA28" w:rsidR="008171D9" w:rsidRPr="001D7FE0" w:rsidRDefault="008171D9" w:rsidP="003B7028">
      <w:pPr>
        <w:numPr>
          <w:ilvl w:val="0"/>
          <w:numId w:val="6"/>
        </w:numPr>
        <w:jc w:val="both"/>
        <w:rPr>
          <w:rFonts w:ascii="Arial" w:hAnsi="Arial" w:cs="Arial"/>
          <w:sz w:val="22"/>
          <w:szCs w:val="22"/>
        </w:rPr>
      </w:pPr>
      <w:r w:rsidRPr="001D7FE0">
        <w:rPr>
          <w:rFonts w:ascii="Arial" w:hAnsi="Arial" w:cs="Arial"/>
          <w:sz w:val="22"/>
          <w:szCs w:val="22"/>
        </w:rPr>
        <w:t>Work with the Business Partner</w:t>
      </w:r>
      <w:r w:rsidR="00B86201">
        <w:rPr>
          <w:rFonts w:ascii="Arial" w:hAnsi="Arial" w:cs="Arial"/>
          <w:sz w:val="22"/>
          <w:szCs w:val="22"/>
        </w:rPr>
        <w:t>s</w:t>
      </w:r>
      <w:r w:rsidRPr="001D7FE0">
        <w:rPr>
          <w:rFonts w:ascii="Arial" w:hAnsi="Arial" w:cs="Arial"/>
          <w:sz w:val="22"/>
          <w:szCs w:val="22"/>
        </w:rPr>
        <w:t xml:space="preserve"> to deliver Insight and Analytics as detailed in the annual work programme</w:t>
      </w:r>
    </w:p>
    <w:p w14:paraId="3E110903" w14:textId="77777777" w:rsidR="003B7028" w:rsidRPr="001D7FE0" w:rsidRDefault="003B7028" w:rsidP="003B7028">
      <w:pPr>
        <w:numPr>
          <w:ilvl w:val="0"/>
          <w:numId w:val="6"/>
        </w:numPr>
        <w:jc w:val="both"/>
        <w:rPr>
          <w:rFonts w:ascii="Arial" w:hAnsi="Arial" w:cs="Arial"/>
          <w:sz w:val="22"/>
          <w:szCs w:val="22"/>
        </w:rPr>
      </w:pPr>
      <w:r w:rsidRPr="001D7FE0">
        <w:rPr>
          <w:rFonts w:ascii="Arial" w:hAnsi="Arial" w:cs="Arial"/>
          <w:sz w:val="22"/>
          <w:szCs w:val="22"/>
        </w:rPr>
        <w:t>Undertake Quantitative and Qualitative Research using a range of techniques to understand and learn from best practice externally</w:t>
      </w:r>
    </w:p>
    <w:p w14:paraId="0CE9D845" w14:textId="340BDFD2" w:rsidR="00B32DE0" w:rsidRPr="001D7FE0" w:rsidRDefault="003B7028" w:rsidP="00B32DE0">
      <w:pPr>
        <w:numPr>
          <w:ilvl w:val="0"/>
          <w:numId w:val="6"/>
        </w:numPr>
        <w:jc w:val="both"/>
        <w:rPr>
          <w:rFonts w:ascii="Arial" w:hAnsi="Arial" w:cs="Arial"/>
          <w:sz w:val="22"/>
          <w:szCs w:val="22"/>
        </w:rPr>
      </w:pPr>
      <w:r w:rsidRPr="001D7FE0">
        <w:rPr>
          <w:rFonts w:ascii="Arial" w:hAnsi="Arial" w:cs="Arial"/>
          <w:sz w:val="22"/>
          <w:szCs w:val="22"/>
        </w:rPr>
        <w:t>Extract data</w:t>
      </w:r>
      <w:r w:rsidR="00B32DE0" w:rsidRPr="001D7FE0">
        <w:rPr>
          <w:rFonts w:ascii="Arial" w:hAnsi="Arial" w:cs="Arial"/>
          <w:sz w:val="22"/>
          <w:szCs w:val="22"/>
        </w:rPr>
        <w:t xml:space="preserve"> and develop reports in Management </w:t>
      </w:r>
      <w:r w:rsidR="00F01FB6" w:rsidRPr="001D7FE0">
        <w:rPr>
          <w:rFonts w:ascii="Arial" w:hAnsi="Arial" w:cs="Arial"/>
          <w:sz w:val="22"/>
          <w:szCs w:val="22"/>
        </w:rPr>
        <w:t>Information</w:t>
      </w:r>
      <w:r w:rsidR="00B32DE0" w:rsidRPr="001D7FE0">
        <w:rPr>
          <w:rFonts w:ascii="Arial" w:hAnsi="Arial" w:cs="Arial"/>
          <w:sz w:val="22"/>
          <w:szCs w:val="22"/>
        </w:rPr>
        <w:t xml:space="preserve"> Systems to obtain data needed for research and analysis</w:t>
      </w:r>
    </w:p>
    <w:p w14:paraId="6EA58561" w14:textId="259D123C" w:rsidR="003B7028" w:rsidRPr="001D7FE0" w:rsidRDefault="003B7028" w:rsidP="003B7028">
      <w:pPr>
        <w:numPr>
          <w:ilvl w:val="0"/>
          <w:numId w:val="6"/>
        </w:numPr>
        <w:jc w:val="both"/>
        <w:rPr>
          <w:rFonts w:ascii="Arial" w:hAnsi="Arial" w:cs="Arial"/>
          <w:sz w:val="22"/>
          <w:szCs w:val="22"/>
        </w:rPr>
      </w:pPr>
      <w:r w:rsidRPr="001D7FE0">
        <w:rPr>
          <w:rFonts w:ascii="Arial" w:hAnsi="Arial" w:cs="Arial"/>
          <w:sz w:val="22"/>
          <w:szCs w:val="22"/>
        </w:rPr>
        <w:t xml:space="preserve">Use a range of software </w:t>
      </w:r>
      <w:r w:rsidR="00F01FB6" w:rsidRPr="001D7FE0">
        <w:rPr>
          <w:rFonts w:ascii="Arial" w:hAnsi="Arial" w:cs="Arial"/>
          <w:sz w:val="22"/>
          <w:szCs w:val="22"/>
        </w:rPr>
        <w:t>including Power BI,</w:t>
      </w:r>
      <w:r w:rsidR="00FD5FC6">
        <w:rPr>
          <w:rFonts w:ascii="Arial" w:hAnsi="Arial" w:cs="Arial"/>
          <w:sz w:val="22"/>
          <w:szCs w:val="22"/>
        </w:rPr>
        <w:t xml:space="preserve"> Business Objects, SQL, </w:t>
      </w:r>
      <w:r w:rsidR="00F01FB6" w:rsidRPr="001D7FE0">
        <w:rPr>
          <w:rFonts w:ascii="Arial" w:hAnsi="Arial" w:cs="Arial"/>
          <w:sz w:val="22"/>
          <w:szCs w:val="22"/>
        </w:rPr>
        <w:t xml:space="preserve">GIS and </w:t>
      </w:r>
      <w:r w:rsidRPr="001D7FE0">
        <w:rPr>
          <w:rFonts w:ascii="Arial" w:hAnsi="Arial" w:cs="Arial"/>
          <w:sz w:val="22"/>
          <w:szCs w:val="22"/>
        </w:rPr>
        <w:t xml:space="preserve">reporting and performance solutions </w:t>
      </w:r>
      <w:r w:rsidR="00F01FB6" w:rsidRPr="001D7FE0">
        <w:rPr>
          <w:rFonts w:ascii="Arial" w:hAnsi="Arial" w:cs="Arial"/>
          <w:sz w:val="22"/>
          <w:szCs w:val="22"/>
        </w:rPr>
        <w:t>to pull together reports and insights</w:t>
      </w:r>
    </w:p>
    <w:p w14:paraId="57E01B47" w14:textId="77777777" w:rsidR="003B7028" w:rsidRDefault="003B7028" w:rsidP="003B7028">
      <w:pPr>
        <w:numPr>
          <w:ilvl w:val="0"/>
          <w:numId w:val="6"/>
        </w:numPr>
        <w:jc w:val="both"/>
        <w:rPr>
          <w:rFonts w:ascii="Arial" w:hAnsi="Arial" w:cs="Arial"/>
          <w:sz w:val="22"/>
          <w:szCs w:val="22"/>
        </w:rPr>
      </w:pPr>
      <w:r w:rsidRPr="004B1997">
        <w:rPr>
          <w:rFonts w:ascii="Arial" w:hAnsi="Arial" w:cs="Arial"/>
          <w:sz w:val="22"/>
          <w:szCs w:val="22"/>
        </w:rPr>
        <w:t xml:space="preserve">Provide </w:t>
      </w:r>
      <w:r>
        <w:rPr>
          <w:rFonts w:ascii="Arial" w:hAnsi="Arial" w:cs="Arial"/>
          <w:sz w:val="22"/>
          <w:szCs w:val="22"/>
        </w:rPr>
        <w:t xml:space="preserve">and deliver regular and ad-hoc </w:t>
      </w:r>
      <w:r w:rsidRPr="004B1997">
        <w:rPr>
          <w:rFonts w:ascii="Arial" w:hAnsi="Arial" w:cs="Arial"/>
          <w:sz w:val="22"/>
          <w:szCs w:val="22"/>
        </w:rPr>
        <w:t xml:space="preserve">briefing notes to </w:t>
      </w:r>
      <w:r>
        <w:rPr>
          <w:rFonts w:ascii="Arial" w:hAnsi="Arial" w:cs="Arial"/>
          <w:sz w:val="22"/>
          <w:szCs w:val="22"/>
        </w:rPr>
        <w:t xml:space="preserve">a range of audiences including </w:t>
      </w:r>
      <w:r w:rsidRPr="004B1997">
        <w:rPr>
          <w:rFonts w:ascii="Arial" w:hAnsi="Arial" w:cs="Arial"/>
          <w:sz w:val="22"/>
          <w:szCs w:val="22"/>
        </w:rPr>
        <w:t>senior officers and members</w:t>
      </w:r>
      <w:r>
        <w:rPr>
          <w:rFonts w:ascii="Arial" w:hAnsi="Arial" w:cs="Arial"/>
          <w:sz w:val="22"/>
          <w:szCs w:val="22"/>
        </w:rPr>
        <w:t xml:space="preserve"> at a range of forums and meetings</w:t>
      </w:r>
    </w:p>
    <w:p w14:paraId="4B835972" w14:textId="59EE6D36" w:rsidR="003B7028" w:rsidRDefault="003B7028" w:rsidP="003B7028">
      <w:pPr>
        <w:numPr>
          <w:ilvl w:val="0"/>
          <w:numId w:val="6"/>
        </w:numPr>
        <w:jc w:val="both"/>
        <w:rPr>
          <w:rFonts w:ascii="Arial" w:hAnsi="Arial" w:cs="Arial"/>
          <w:sz w:val="22"/>
          <w:szCs w:val="22"/>
        </w:rPr>
      </w:pPr>
      <w:r>
        <w:rPr>
          <w:rFonts w:ascii="Arial" w:hAnsi="Arial" w:cs="Arial"/>
          <w:sz w:val="22"/>
          <w:szCs w:val="22"/>
        </w:rPr>
        <w:t>Support the production of Business-Critical Data sets</w:t>
      </w:r>
      <w:r w:rsidR="00096AE1">
        <w:rPr>
          <w:rFonts w:ascii="Arial" w:hAnsi="Arial" w:cs="Arial"/>
          <w:sz w:val="22"/>
          <w:szCs w:val="22"/>
        </w:rPr>
        <w:t xml:space="preserve"> </w:t>
      </w:r>
      <w:r>
        <w:rPr>
          <w:rFonts w:ascii="Arial" w:hAnsi="Arial" w:cs="Arial"/>
          <w:sz w:val="22"/>
          <w:szCs w:val="22"/>
        </w:rPr>
        <w:t xml:space="preserve">where these are not automated by systems and where appropriate analyse, combine and join datasets together to produce these key data </w:t>
      </w:r>
      <w:r w:rsidR="00665995">
        <w:rPr>
          <w:rFonts w:ascii="Arial" w:hAnsi="Arial" w:cs="Arial"/>
          <w:sz w:val="22"/>
          <w:szCs w:val="22"/>
        </w:rPr>
        <w:t xml:space="preserve">items which can have legislative and budgetary </w:t>
      </w:r>
      <w:r w:rsidR="00E3644B">
        <w:rPr>
          <w:rFonts w:ascii="Arial" w:hAnsi="Arial" w:cs="Arial"/>
          <w:sz w:val="22"/>
          <w:szCs w:val="22"/>
        </w:rPr>
        <w:t>implications</w:t>
      </w:r>
      <w:r w:rsidR="00665995">
        <w:rPr>
          <w:rFonts w:ascii="Arial" w:hAnsi="Arial" w:cs="Arial"/>
          <w:sz w:val="22"/>
          <w:szCs w:val="22"/>
        </w:rPr>
        <w:t>.</w:t>
      </w:r>
    </w:p>
    <w:p w14:paraId="090B3E6A" w14:textId="14DD1740" w:rsidR="003B7028" w:rsidRPr="004B1997" w:rsidRDefault="003B7028" w:rsidP="003B7028">
      <w:pPr>
        <w:numPr>
          <w:ilvl w:val="0"/>
          <w:numId w:val="6"/>
        </w:numPr>
        <w:jc w:val="both"/>
        <w:rPr>
          <w:rFonts w:ascii="Arial" w:hAnsi="Arial" w:cs="Arial"/>
          <w:sz w:val="22"/>
          <w:szCs w:val="22"/>
        </w:rPr>
      </w:pPr>
      <w:r w:rsidRPr="004B1997">
        <w:rPr>
          <w:rFonts w:ascii="Arial" w:hAnsi="Arial" w:cs="Arial"/>
          <w:color w:val="000000"/>
          <w:sz w:val="22"/>
          <w:szCs w:val="22"/>
        </w:rPr>
        <w:t>Analy</w:t>
      </w:r>
      <w:r w:rsidR="00424A1E">
        <w:rPr>
          <w:rFonts w:ascii="Arial" w:hAnsi="Arial" w:cs="Arial"/>
          <w:color w:val="000000"/>
          <w:sz w:val="22"/>
          <w:szCs w:val="22"/>
        </w:rPr>
        <w:t xml:space="preserve">se, interpreting and present </w:t>
      </w:r>
      <w:r w:rsidRPr="004B1997">
        <w:rPr>
          <w:rFonts w:ascii="Arial" w:hAnsi="Arial" w:cs="Arial"/>
          <w:color w:val="000000"/>
          <w:sz w:val="22"/>
          <w:szCs w:val="22"/>
        </w:rPr>
        <w:t>information to internal and external audiences</w:t>
      </w:r>
      <w:r>
        <w:rPr>
          <w:rFonts w:ascii="Arial" w:hAnsi="Arial" w:cs="Arial"/>
          <w:color w:val="000000"/>
          <w:sz w:val="22"/>
          <w:szCs w:val="22"/>
        </w:rPr>
        <w:t>.</w:t>
      </w:r>
    </w:p>
    <w:p w14:paraId="0F660D60" w14:textId="77777777" w:rsidR="003B7028" w:rsidRPr="004537D2" w:rsidRDefault="003B7028" w:rsidP="003B7028">
      <w:pPr>
        <w:numPr>
          <w:ilvl w:val="0"/>
          <w:numId w:val="6"/>
        </w:numPr>
        <w:jc w:val="both"/>
        <w:rPr>
          <w:rFonts w:ascii="Arial" w:hAnsi="Arial" w:cs="Arial"/>
          <w:sz w:val="22"/>
        </w:rPr>
      </w:pPr>
      <w:r w:rsidRPr="009C44F8">
        <w:rPr>
          <w:rFonts w:ascii="Arial" w:hAnsi="Arial" w:cs="Arial"/>
          <w:sz w:val="22"/>
          <w:szCs w:val="22"/>
        </w:rPr>
        <w:t>Obtain, analyse and regularly report on performance using information obtained via centr</w:t>
      </w:r>
      <w:r>
        <w:rPr>
          <w:rFonts w:ascii="Arial" w:hAnsi="Arial" w:cs="Arial"/>
          <w:sz w:val="22"/>
          <w:szCs w:val="22"/>
        </w:rPr>
        <w:t>al government and local sources, utilising benchmarking data where suitable</w:t>
      </w:r>
      <w:r w:rsidRPr="009C44F8">
        <w:rPr>
          <w:rFonts w:ascii="Arial" w:hAnsi="Arial" w:cs="Arial"/>
          <w:sz w:val="22"/>
          <w:szCs w:val="22"/>
        </w:rPr>
        <w:t xml:space="preserve"> </w:t>
      </w:r>
    </w:p>
    <w:p w14:paraId="591BDD70" w14:textId="0F4A8A06" w:rsidR="003B7028" w:rsidRPr="00B86201" w:rsidRDefault="003B7028" w:rsidP="003B7028">
      <w:pPr>
        <w:numPr>
          <w:ilvl w:val="0"/>
          <w:numId w:val="6"/>
        </w:numPr>
        <w:jc w:val="both"/>
        <w:rPr>
          <w:rFonts w:ascii="Arial" w:hAnsi="Arial" w:cs="Arial"/>
          <w:sz w:val="22"/>
        </w:rPr>
      </w:pPr>
      <w:r>
        <w:rPr>
          <w:rFonts w:ascii="Arial" w:hAnsi="Arial" w:cs="Arial"/>
          <w:sz w:val="22"/>
          <w:szCs w:val="22"/>
        </w:rPr>
        <w:lastRenderedPageBreak/>
        <w:t>Work in partnership with the business partner</w:t>
      </w:r>
      <w:r w:rsidR="00B86201">
        <w:rPr>
          <w:rFonts w:ascii="Arial" w:hAnsi="Arial" w:cs="Arial"/>
          <w:sz w:val="22"/>
          <w:szCs w:val="22"/>
        </w:rPr>
        <w:t>s in Data &amp; Intelligence team</w:t>
      </w:r>
      <w:r>
        <w:rPr>
          <w:rFonts w:ascii="Arial" w:hAnsi="Arial" w:cs="Arial"/>
          <w:sz w:val="22"/>
          <w:szCs w:val="22"/>
        </w:rPr>
        <w:t xml:space="preserve"> to support the production of the work outlined in the quarterly work programme</w:t>
      </w:r>
    </w:p>
    <w:p w14:paraId="399DC5EC" w14:textId="180929C7" w:rsidR="00B86201" w:rsidRPr="00B946AC" w:rsidRDefault="00B86201" w:rsidP="003B7028">
      <w:pPr>
        <w:numPr>
          <w:ilvl w:val="0"/>
          <w:numId w:val="6"/>
        </w:numPr>
        <w:jc w:val="both"/>
        <w:rPr>
          <w:rFonts w:ascii="Arial" w:hAnsi="Arial" w:cs="Arial"/>
          <w:sz w:val="22"/>
        </w:rPr>
      </w:pPr>
      <w:r>
        <w:rPr>
          <w:rFonts w:ascii="Arial" w:hAnsi="Arial" w:cs="Arial"/>
          <w:sz w:val="22"/>
          <w:szCs w:val="22"/>
        </w:rPr>
        <w:t>Lead insight reports generation for children social care, education, adult social care and joint strategic needs assessments in public health.</w:t>
      </w:r>
    </w:p>
    <w:p w14:paraId="1D0AE90E" w14:textId="2CE3291D" w:rsidR="003B7028" w:rsidRPr="001D7FE0" w:rsidRDefault="003B7028" w:rsidP="003B7028">
      <w:pPr>
        <w:numPr>
          <w:ilvl w:val="0"/>
          <w:numId w:val="6"/>
        </w:numPr>
        <w:jc w:val="both"/>
        <w:rPr>
          <w:rFonts w:ascii="Arial" w:hAnsi="Arial" w:cs="Arial"/>
          <w:sz w:val="22"/>
        </w:rPr>
      </w:pPr>
      <w:r>
        <w:rPr>
          <w:rFonts w:ascii="Arial" w:hAnsi="Arial" w:cs="Arial"/>
          <w:sz w:val="22"/>
          <w:szCs w:val="22"/>
        </w:rPr>
        <w:t xml:space="preserve">Support Inspections and audits through providing ongoing detailed analysis and </w:t>
      </w:r>
      <w:r w:rsidRPr="001D7FE0">
        <w:rPr>
          <w:rFonts w:ascii="Arial" w:hAnsi="Arial" w:cs="Arial"/>
          <w:sz w:val="22"/>
          <w:szCs w:val="22"/>
        </w:rPr>
        <w:t xml:space="preserve">reports to help services plan for inspections </w:t>
      </w:r>
      <w:r w:rsidR="00734D29">
        <w:rPr>
          <w:rFonts w:ascii="Arial" w:hAnsi="Arial" w:cs="Arial"/>
          <w:sz w:val="22"/>
          <w:szCs w:val="22"/>
        </w:rPr>
        <w:t>including, but not limited to,</w:t>
      </w:r>
      <w:r w:rsidRPr="001D7FE0">
        <w:rPr>
          <w:rFonts w:ascii="Arial" w:hAnsi="Arial" w:cs="Arial"/>
          <w:sz w:val="22"/>
          <w:szCs w:val="22"/>
        </w:rPr>
        <w:t xml:space="preserve"> Ofsted which will have reputational impact for the Council.</w:t>
      </w:r>
    </w:p>
    <w:p w14:paraId="36670C07" w14:textId="2309560E" w:rsidR="008A12C0" w:rsidRPr="001D7FE0" w:rsidRDefault="008A12C0" w:rsidP="003B7028">
      <w:pPr>
        <w:numPr>
          <w:ilvl w:val="0"/>
          <w:numId w:val="6"/>
        </w:numPr>
        <w:jc w:val="both"/>
        <w:rPr>
          <w:rFonts w:ascii="Arial" w:hAnsi="Arial" w:cs="Arial"/>
          <w:sz w:val="22"/>
        </w:rPr>
      </w:pPr>
      <w:r w:rsidRPr="001D7FE0">
        <w:rPr>
          <w:rFonts w:ascii="Arial" w:hAnsi="Arial" w:cs="Arial"/>
          <w:sz w:val="22"/>
          <w:szCs w:val="22"/>
        </w:rPr>
        <w:t>Support the Equalities agenda, providing robust support and advice throughout the organisation.</w:t>
      </w:r>
    </w:p>
    <w:p w14:paraId="38370937" w14:textId="4E57B481" w:rsidR="0041493B" w:rsidRPr="001D7FE0" w:rsidRDefault="008171D9" w:rsidP="003B7028">
      <w:pPr>
        <w:numPr>
          <w:ilvl w:val="0"/>
          <w:numId w:val="6"/>
        </w:numPr>
        <w:jc w:val="both"/>
        <w:rPr>
          <w:rFonts w:ascii="Arial" w:hAnsi="Arial" w:cs="Arial"/>
          <w:sz w:val="22"/>
        </w:rPr>
      </w:pPr>
      <w:r w:rsidRPr="001D7FE0">
        <w:rPr>
          <w:rFonts w:ascii="Arial" w:hAnsi="Arial" w:cs="Arial"/>
          <w:sz w:val="22"/>
          <w:szCs w:val="22"/>
        </w:rPr>
        <w:t xml:space="preserve">Produce and then </w:t>
      </w:r>
      <w:r w:rsidR="0041493B" w:rsidRPr="001D7FE0">
        <w:rPr>
          <w:rFonts w:ascii="Arial" w:hAnsi="Arial" w:cs="Arial"/>
          <w:sz w:val="22"/>
          <w:szCs w:val="22"/>
        </w:rPr>
        <w:t xml:space="preserve">Present </w:t>
      </w:r>
      <w:r w:rsidRPr="001D7FE0">
        <w:rPr>
          <w:rFonts w:ascii="Arial" w:hAnsi="Arial" w:cs="Arial"/>
          <w:sz w:val="22"/>
          <w:szCs w:val="22"/>
        </w:rPr>
        <w:t xml:space="preserve">these </w:t>
      </w:r>
      <w:r w:rsidR="0041493B" w:rsidRPr="001D7FE0">
        <w:rPr>
          <w:rFonts w:ascii="Arial" w:hAnsi="Arial" w:cs="Arial"/>
          <w:sz w:val="22"/>
          <w:szCs w:val="22"/>
        </w:rPr>
        <w:t>report findings at</w:t>
      </w:r>
      <w:r w:rsidR="00F34A3F">
        <w:rPr>
          <w:rFonts w:ascii="Arial" w:hAnsi="Arial" w:cs="Arial"/>
          <w:sz w:val="22"/>
          <w:szCs w:val="22"/>
        </w:rPr>
        <w:t xml:space="preserve"> SLT,</w:t>
      </w:r>
      <w:r w:rsidRPr="001D7FE0">
        <w:rPr>
          <w:rFonts w:ascii="Arial" w:hAnsi="Arial" w:cs="Arial"/>
          <w:sz w:val="22"/>
          <w:szCs w:val="22"/>
        </w:rPr>
        <w:t xml:space="preserve"> </w:t>
      </w:r>
      <w:r w:rsidR="00B86201">
        <w:rPr>
          <w:rFonts w:ascii="Arial" w:hAnsi="Arial" w:cs="Arial"/>
          <w:sz w:val="22"/>
          <w:szCs w:val="22"/>
        </w:rPr>
        <w:t xml:space="preserve">People </w:t>
      </w:r>
      <w:r w:rsidR="0041493B" w:rsidRPr="001D7FE0">
        <w:rPr>
          <w:rFonts w:ascii="Arial" w:hAnsi="Arial" w:cs="Arial"/>
          <w:sz w:val="22"/>
          <w:szCs w:val="22"/>
        </w:rPr>
        <w:t>DMT and other Strategic Meetings</w:t>
      </w:r>
      <w:r w:rsidRPr="001D7FE0">
        <w:rPr>
          <w:rFonts w:ascii="Arial" w:hAnsi="Arial" w:cs="Arial"/>
          <w:sz w:val="22"/>
          <w:szCs w:val="22"/>
        </w:rPr>
        <w:t xml:space="preserve"> as required</w:t>
      </w:r>
      <w:r w:rsidR="00B86201">
        <w:rPr>
          <w:rFonts w:ascii="Arial" w:hAnsi="Arial" w:cs="Arial"/>
          <w:sz w:val="22"/>
          <w:szCs w:val="22"/>
        </w:rPr>
        <w:t>.</w:t>
      </w:r>
    </w:p>
    <w:p w14:paraId="58EF7E7A" w14:textId="77777777" w:rsidR="00D33376" w:rsidRDefault="00D33376">
      <w:pPr>
        <w:rPr>
          <w:rFonts w:ascii="Arial" w:hAnsi="Arial" w:cs="Arial"/>
          <w:sz w:val="22"/>
        </w:rPr>
      </w:pPr>
    </w:p>
    <w:p w14:paraId="3CA625BD" w14:textId="77777777" w:rsidR="00D33376" w:rsidRDefault="00D33376">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74BDB312" w14:textId="77777777">
        <w:tc>
          <w:tcPr>
            <w:tcW w:w="9214" w:type="dxa"/>
            <w:shd w:val="clear" w:color="auto" w:fill="CCCCCC"/>
          </w:tcPr>
          <w:p w14:paraId="4D028539" w14:textId="77777777" w:rsidR="00D33376" w:rsidRPr="00DA1C95" w:rsidRDefault="00095FB9">
            <w:pPr>
              <w:pStyle w:val="Heading6"/>
              <w:numPr>
                <w:ilvl w:val="0"/>
                <w:numId w:val="0"/>
              </w:numPr>
              <w:jc w:val="left"/>
              <w:rPr>
                <w:color w:val="800080"/>
                <w:sz w:val="22"/>
              </w:rPr>
            </w:pPr>
            <w:r w:rsidRPr="00DA1C95">
              <w:rPr>
                <w:color w:val="800080"/>
                <w:sz w:val="22"/>
              </w:rPr>
              <w:t xml:space="preserve">Dimensions </w:t>
            </w:r>
            <w:r w:rsidR="00DA1C95">
              <w:rPr>
                <w:color w:val="800080"/>
                <w:sz w:val="22"/>
              </w:rPr>
              <w:t>including</w:t>
            </w:r>
            <w:r w:rsidRPr="00DA1C95">
              <w:rPr>
                <w:color w:val="800080"/>
                <w:sz w:val="22"/>
              </w:rPr>
              <w:t xml:space="preserve"> Structure Chart:</w:t>
            </w:r>
          </w:p>
        </w:tc>
      </w:tr>
    </w:tbl>
    <w:p w14:paraId="2C8BB1CD" w14:textId="77777777" w:rsidR="00D33376" w:rsidRDefault="00D33376">
      <w:pPr>
        <w:ind w:left="-192"/>
        <w:rPr>
          <w:rFonts w:ascii="Arial" w:hAnsi="Arial" w:cs="Arial"/>
          <w:sz w:val="22"/>
        </w:rPr>
      </w:pPr>
    </w:p>
    <w:p w14:paraId="0630CD7C" w14:textId="77777777" w:rsidR="00D33376" w:rsidRDefault="00684AD8" w:rsidP="00BB26D1">
      <w:pPr>
        <w:numPr>
          <w:ilvl w:val="0"/>
          <w:numId w:val="2"/>
        </w:numPr>
        <w:tabs>
          <w:tab w:val="clear" w:pos="1080"/>
        </w:tabs>
        <w:ind w:left="284" w:hanging="284"/>
        <w:rPr>
          <w:rFonts w:ascii="Arial" w:hAnsi="Arial" w:cs="Arial"/>
          <w:sz w:val="22"/>
        </w:rPr>
      </w:pPr>
      <w:r>
        <w:rPr>
          <w:rFonts w:ascii="Arial" w:hAnsi="Arial" w:cs="Arial"/>
          <w:sz w:val="22"/>
        </w:rPr>
        <w:t>Annual budgetary amounts with which the role is either d</w:t>
      </w:r>
      <w:r w:rsidR="00DA1C95">
        <w:rPr>
          <w:rFonts w:ascii="Arial" w:hAnsi="Arial" w:cs="Arial"/>
          <w:sz w:val="22"/>
        </w:rPr>
        <w:t>irectly or indirectly concerned:</w:t>
      </w:r>
    </w:p>
    <w:p w14:paraId="1947B084" w14:textId="77777777" w:rsidR="003B7028" w:rsidRDefault="003B7028" w:rsidP="003B7028">
      <w:pPr>
        <w:ind w:left="284"/>
        <w:rPr>
          <w:rFonts w:ascii="Arial" w:hAnsi="Arial" w:cs="Arial"/>
          <w:sz w:val="22"/>
        </w:rPr>
      </w:pPr>
      <w:r>
        <w:rPr>
          <w:rFonts w:ascii="Arial" w:hAnsi="Arial" w:cs="Arial"/>
          <w:sz w:val="22"/>
        </w:rPr>
        <w:t>None</w:t>
      </w:r>
    </w:p>
    <w:p w14:paraId="6E4B80B5" w14:textId="77777777" w:rsidR="00684AD8" w:rsidRDefault="00684AD8" w:rsidP="00684AD8">
      <w:pPr>
        <w:ind w:left="284" w:hanging="284"/>
        <w:rPr>
          <w:rFonts w:ascii="Arial" w:hAnsi="Arial" w:cs="Arial"/>
          <w:sz w:val="22"/>
        </w:rPr>
      </w:pPr>
    </w:p>
    <w:p w14:paraId="619587E7" w14:textId="22D48E1D" w:rsidR="00684AD8" w:rsidRDefault="00684AD8" w:rsidP="00BB26D1">
      <w:pPr>
        <w:numPr>
          <w:ilvl w:val="0"/>
          <w:numId w:val="2"/>
        </w:numPr>
        <w:tabs>
          <w:tab w:val="clear" w:pos="1080"/>
        </w:tabs>
        <w:ind w:left="284" w:hanging="284"/>
        <w:rPr>
          <w:rFonts w:ascii="Arial" w:hAnsi="Arial" w:cs="Arial"/>
          <w:sz w:val="22"/>
        </w:rPr>
      </w:pPr>
      <w:r>
        <w:rPr>
          <w:rFonts w:ascii="Arial" w:hAnsi="Arial" w:cs="Arial"/>
          <w:sz w:val="22"/>
        </w:rPr>
        <w:t>Structure Chart</w:t>
      </w:r>
      <w:r w:rsidR="00DA1C95">
        <w:rPr>
          <w:rFonts w:ascii="Arial" w:hAnsi="Arial" w:cs="Arial"/>
          <w:sz w:val="22"/>
        </w:rPr>
        <w:t>:</w:t>
      </w:r>
    </w:p>
    <w:p w14:paraId="4F5CC214" w14:textId="532E955C" w:rsidR="00F26B5D" w:rsidRDefault="00707FF3" w:rsidP="00FD5FC6">
      <w:pPr>
        <w:ind w:left="284"/>
        <w:rPr>
          <w:rFonts w:ascii="Arial" w:hAnsi="Arial" w:cs="Arial"/>
          <w:sz w:val="22"/>
        </w:rPr>
      </w:pPr>
      <w:r>
        <w:rPr>
          <w:rFonts w:ascii="Arial" w:hAnsi="Arial" w:cs="Arial"/>
          <w:noProof/>
          <w:sz w:val="22"/>
        </w:rPr>
        <w:drawing>
          <wp:inline distT="0" distB="0" distL="0" distR="0" wp14:anchorId="6D136EB1" wp14:editId="27B7B5C5">
            <wp:extent cx="5178742" cy="3335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2764" cy="3351279"/>
                    </a:xfrm>
                    <a:prstGeom prst="rect">
                      <a:avLst/>
                    </a:prstGeom>
                    <a:noFill/>
                  </pic:spPr>
                </pic:pic>
              </a:graphicData>
            </a:graphic>
          </wp:inline>
        </w:drawing>
      </w:r>
    </w:p>
    <w:p w14:paraId="408B9557" w14:textId="3C63AE1D" w:rsidR="00E3644B" w:rsidRDefault="00E3644B" w:rsidP="00E3644B">
      <w:pPr>
        <w:rPr>
          <w:rFonts w:ascii="Arial" w:hAnsi="Arial" w:cs="Arial"/>
          <w:noProof/>
          <w:sz w:val="22"/>
        </w:rPr>
      </w:pPr>
    </w:p>
    <w:p w14:paraId="571B58CA" w14:textId="7D5B3A8C" w:rsidR="00096AE1" w:rsidRDefault="00096AE1" w:rsidP="00E3644B">
      <w:pPr>
        <w:rPr>
          <w:rFonts w:ascii="Arial" w:hAnsi="Arial" w:cs="Arial"/>
          <w:sz w:val="22"/>
        </w:rPr>
      </w:pPr>
    </w:p>
    <w:p w14:paraId="45ECFE13" w14:textId="77777777" w:rsidR="00DA1C95" w:rsidRDefault="00DA1C95" w:rsidP="00DA1C95">
      <w:pPr>
        <w:rPr>
          <w:rFonts w:ascii="Arial" w:hAnsi="Arial" w:cs="Arial"/>
          <w:sz w:val="22"/>
        </w:rPr>
      </w:pPr>
    </w:p>
    <w:p w14:paraId="2FDC0614" w14:textId="255673C8" w:rsidR="00DA1C95" w:rsidRDefault="00DA1C95" w:rsidP="00BB26D1">
      <w:pPr>
        <w:numPr>
          <w:ilvl w:val="0"/>
          <w:numId w:val="2"/>
        </w:numPr>
        <w:tabs>
          <w:tab w:val="clear" w:pos="1080"/>
        </w:tabs>
        <w:ind w:left="284" w:hanging="284"/>
        <w:rPr>
          <w:rFonts w:ascii="Arial" w:hAnsi="Arial" w:cs="Arial"/>
          <w:sz w:val="22"/>
        </w:rPr>
      </w:pPr>
      <w:r>
        <w:rPr>
          <w:rFonts w:ascii="Arial" w:hAnsi="Arial" w:cs="Arial"/>
          <w:sz w:val="22"/>
        </w:rPr>
        <w:t>Number of direct reports:</w:t>
      </w:r>
      <w:r w:rsidR="003B7028">
        <w:rPr>
          <w:rFonts w:ascii="Arial" w:hAnsi="Arial" w:cs="Arial"/>
          <w:sz w:val="22"/>
        </w:rPr>
        <w:t xml:space="preserve">  </w:t>
      </w:r>
    </w:p>
    <w:p w14:paraId="26E20BAD" w14:textId="15B4A6F0" w:rsidR="009045A2" w:rsidRDefault="00FD5FC6" w:rsidP="009045A2">
      <w:pPr>
        <w:rPr>
          <w:rFonts w:ascii="Arial" w:hAnsi="Arial" w:cs="Arial"/>
          <w:sz w:val="22"/>
        </w:rPr>
      </w:pPr>
      <w:r>
        <w:rPr>
          <w:rFonts w:ascii="Arial" w:hAnsi="Arial" w:cs="Arial"/>
          <w:sz w:val="22"/>
        </w:rPr>
        <w:t>One Lead Statutory Returns and Report Officer will report to Insight officer.</w:t>
      </w:r>
    </w:p>
    <w:p w14:paraId="4E74F225" w14:textId="77777777" w:rsidR="00B86201" w:rsidRDefault="00B86201" w:rsidP="009045A2">
      <w:pPr>
        <w:rPr>
          <w:rFonts w:ascii="Arial" w:hAnsi="Arial" w:cs="Arial"/>
          <w:sz w:val="22"/>
        </w:rPr>
      </w:pPr>
    </w:p>
    <w:p w14:paraId="48E6C097" w14:textId="77777777" w:rsidR="00400247" w:rsidRDefault="009045A2" w:rsidP="00BB26D1">
      <w:pPr>
        <w:numPr>
          <w:ilvl w:val="0"/>
          <w:numId w:val="2"/>
        </w:numPr>
        <w:tabs>
          <w:tab w:val="clear" w:pos="1080"/>
        </w:tabs>
        <w:ind w:left="284" w:hanging="284"/>
        <w:rPr>
          <w:rFonts w:ascii="Arial" w:hAnsi="Arial" w:cs="Arial"/>
          <w:sz w:val="22"/>
        </w:rPr>
      </w:pPr>
      <w:r>
        <w:rPr>
          <w:rFonts w:ascii="Arial" w:hAnsi="Arial" w:cs="Arial"/>
          <w:sz w:val="22"/>
        </w:rPr>
        <w:t xml:space="preserve">Nature of reporting relationship between post holder and </w:t>
      </w:r>
      <w:r w:rsidR="00400247">
        <w:rPr>
          <w:rFonts w:ascii="Arial" w:hAnsi="Arial" w:cs="Arial"/>
          <w:sz w:val="22"/>
        </w:rPr>
        <w:t xml:space="preserve">line </w:t>
      </w:r>
      <w:r>
        <w:rPr>
          <w:rFonts w:ascii="Arial" w:hAnsi="Arial" w:cs="Arial"/>
          <w:sz w:val="22"/>
        </w:rPr>
        <w:t xml:space="preserve">manager </w:t>
      </w:r>
    </w:p>
    <w:p w14:paraId="57774B67" w14:textId="77777777" w:rsidR="003B7028" w:rsidRDefault="003B7028" w:rsidP="003B7028">
      <w:pPr>
        <w:pStyle w:val="ListParagraph"/>
        <w:rPr>
          <w:rFonts w:ascii="Arial" w:hAnsi="Arial" w:cs="Arial"/>
          <w:sz w:val="22"/>
        </w:rPr>
      </w:pPr>
    </w:p>
    <w:p w14:paraId="16949380" w14:textId="328C69A3" w:rsidR="00E3644B" w:rsidRDefault="001E7C97" w:rsidP="00E3644B">
      <w:pPr>
        <w:pStyle w:val="ListParagraph"/>
        <w:ind w:left="0"/>
        <w:rPr>
          <w:rFonts w:ascii="Arial" w:hAnsi="Arial" w:cs="Arial"/>
          <w:sz w:val="22"/>
        </w:rPr>
      </w:pPr>
      <w:r>
        <w:rPr>
          <w:rFonts w:ascii="Arial" w:hAnsi="Arial" w:cs="Arial"/>
          <w:sz w:val="22"/>
        </w:rPr>
        <w:t xml:space="preserve">Insight </w:t>
      </w:r>
      <w:r w:rsidR="00E3644B">
        <w:rPr>
          <w:rFonts w:ascii="Arial" w:hAnsi="Arial" w:cs="Arial"/>
          <w:sz w:val="22"/>
        </w:rPr>
        <w:t xml:space="preserve">Officer will report to </w:t>
      </w:r>
      <w:r w:rsidR="00FD5FC6">
        <w:rPr>
          <w:rFonts w:ascii="Arial" w:hAnsi="Arial" w:cs="Arial"/>
          <w:sz w:val="22"/>
        </w:rPr>
        <w:t>Children</w:t>
      </w:r>
      <w:r w:rsidR="00E3644B">
        <w:rPr>
          <w:rFonts w:ascii="Arial" w:hAnsi="Arial" w:cs="Arial"/>
          <w:sz w:val="22"/>
        </w:rPr>
        <w:t xml:space="preserve"> busines</w:t>
      </w:r>
      <w:r w:rsidR="00FD5FC6">
        <w:rPr>
          <w:rFonts w:ascii="Arial" w:hAnsi="Arial" w:cs="Arial"/>
          <w:sz w:val="22"/>
        </w:rPr>
        <w:t>s</w:t>
      </w:r>
      <w:r w:rsidR="00E3644B">
        <w:rPr>
          <w:rFonts w:ascii="Arial" w:hAnsi="Arial" w:cs="Arial"/>
          <w:sz w:val="22"/>
        </w:rPr>
        <w:t xml:space="preserve"> as their line manager.</w:t>
      </w:r>
      <w:r w:rsidR="00FD5FC6">
        <w:rPr>
          <w:rFonts w:ascii="Arial" w:hAnsi="Arial" w:cs="Arial"/>
          <w:sz w:val="22"/>
        </w:rPr>
        <w:t xml:space="preserve">  However, Insight officer will work </w:t>
      </w:r>
      <w:r>
        <w:rPr>
          <w:rFonts w:ascii="Arial" w:hAnsi="Arial" w:cs="Arial"/>
          <w:sz w:val="22"/>
        </w:rPr>
        <w:t>collaborat</w:t>
      </w:r>
      <w:r w:rsidR="00B86201">
        <w:rPr>
          <w:rFonts w:ascii="Arial" w:hAnsi="Arial" w:cs="Arial"/>
          <w:sz w:val="22"/>
        </w:rPr>
        <w:t>ively</w:t>
      </w:r>
      <w:r>
        <w:rPr>
          <w:rFonts w:ascii="Arial" w:hAnsi="Arial" w:cs="Arial"/>
          <w:sz w:val="22"/>
        </w:rPr>
        <w:t xml:space="preserve"> </w:t>
      </w:r>
      <w:r w:rsidR="00FD5FC6">
        <w:rPr>
          <w:rFonts w:ascii="Arial" w:hAnsi="Arial" w:cs="Arial"/>
          <w:sz w:val="22"/>
        </w:rPr>
        <w:t>across Business Partner-Adults and Senior Public Health Intelligence</w:t>
      </w:r>
      <w:r>
        <w:rPr>
          <w:rFonts w:ascii="Arial" w:hAnsi="Arial" w:cs="Arial"/>
          <w:sz w:val="22"/>
        </w:rPr>
        <w:t xml:space="preserve"> Specialist</w:t>
      </w:r>
      <w:r w:rsidR="00FD5FC6">
        <w:rPr>
          <w:rFonts w:ascii="Arial" w:hAnsi="Arial" w:cs="Arial"/>
          <w:sz w:val="22"/>
        </w:rPr>
        <w:t xml:space="preserve"> </w:t>
      </w:r>
      <w:r>
        <w:rPr>
          <w:rFonts w:ascii="Arial" w:hAnsi="Arial" w:cs="Arial"/>
          <w:sz w:val="22"/>
        </w:rPr>
        <w:t>in order to produce insight reports</w:t>
      </w:r>
      <w:r w:rsidR="00B86201">
        <w:rPr>
          <w:rFonts w:ascii="Arial" w:hAnsi="Arial" w:cs="Arial"/>
          <w:sz w:val="22"/>
        </w:rPr>
        <w:t xml:space="preserve"> for all teams across Data &amp; Intelligence</w:t>
      </w:r>
      <w:r>
        <w:rPr>
          <w:rFonts w:ascii="Arial" w:hAnsi="Arial" w:cs="Arial"/>
          <w:sz w:val="22"/>
        </w:rPr>
        <w:t xml:space="preserve">. </w:t>
      </w:r>
      <w:r w:rsidR="00E3644B">
        <w:rPr>
          <w:rFonts w:ascii="Arial" w:hAnsi="Arial" w:cs="Arial"/>
          <w:sz w:val="22"/>
        </w:rPr>
        <w:t xml:space="preserve"> As the role involves completing activities across all </w:t>
      </w:r>
      <w:r w:rsidR="00B86201">
        <w:rPr>
          <w:rFonts w:ascii="Arial" w:hAnsi="Arial" w:cs="Arial"/>
          <w:sz w:val="22"/>
        </w:rPr>
        <w:t xml:space="preserve">People </w:t>
      </w:r>
      <w:r w:rsidR="00E3644B">
        <w:rPr>
          <w:rFonts w:ascii="Arial" w:hAnsi="Arial" w:cs="Arial"/>
          <w:sz w:val="22"/>
        </w:rPr>
        <w:t>department close liaison will also occur with the Business Partners for where activity resides</w:t>
      </w:r>
      <w:r w:rsidR="00B86201">
        <w:rPr>
          <w:rFonts w:ascii="Arial" w:hAnsi="Arial" w:cs="Arial"/>
          <w:sz w:val="22"/>
        </w:rPr>
        <w:t>.</w:t>
      </w:r>
    </w:p>
    <w:p w14:paraId="5CEB4A40" w14:textId="77777777" w:rsidR="003B7028" w:rsidRDefault="003B7028" w:rsidP="003B7028">
      <w:pPr>
        <w:ind w:left="284"/>
        <w:rPr>
          <w:rFonts w:ascii="Arial" w:hAnsi="Arial" w:cs="Arial"/>
          <w:sz w:val="22"/>
        </w:rPr>
      </w:pPr>
    </w:p>
    <w:p w14:paraId="498C4E4B" w14:textId="77777777" w:rsidR="004443ED" w:rsidRDefault="004443ED" w:rsidP="004443ED">
      <w:pPr>
        <w:rPr>
          <w:rFonts w:ascii="Arial" w:hAnsi="Arial" w:cs="Arial"/>
          <w:sz w:val="22"/>
        </w:rPr>
      </w:pPr>
    </w:p>
    <w:p w14:paraId="26A4734E" w14:textId="77777777" w:rsidR="00344300" w:rsidRDefault="00344300">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23B5C613" w14:textId="77777777">
        <w:tc>
          <w:tcPr>
            <w:tcW w:w="9214" w:type="dxa"/>
            <w:shd w:val="clear" w:color="auto" w:fill="CCCCCC"/>
          </w:tcPr>
          <w:p w14:paraId="0DE84BEF" w14:textId="77777777" w:rsidR="00D33376" w:rsidRPr="00DA1C95" w:rsidRDefault="004443ED">
            <w:pPr>
              <w:pStyle w:val="Heading6"/>
              <w:numPr>
                <w:ilvl w:val="0"/>
                <w:numId w:val="0"/>
              </w:numPr>
              <w:jc w:val="left"/>
              <w:rPr>
                <w:color w:val="800080"/>
                <w:sz w:val="22"/>
              </w:rPr>
            </w:pPr>
            <w:r>
              <w:rPr>
                <w:color w:val="800080"/>
                <w:sz w:val="22"/>
              </w:rPr>
              <w:t xml:space="preserve">Key </w:t>
            </w:r>
            <w:r w:rsidR="00A769A3" w:rsidRPr="00DA1C95">
              <w:rPr>
                <w:color w:val="800080"/>
                <w:sz w:val="22"/>
              </w:rPr>
              <w:t>Accountabilities</w:t>
            </w:r>
            <w:r w:rsidR="00D33376" w:rsidRPr="00DA1C95">
              <w:rPr>
                <w:color w:val="800080"/>
                <w:sz w:val="22"/>
              </w:rPr>
              <w:t>:</w:t>
            </w:r>
          </w:p>
        </w:tc>
      </w:tr>
    </w:tbl>
    <w:p w14:paraId="0F7C8DDD" w14:textId="77777777" w:rsidR="00D33376" w:rsidRDefault="00D33376">
      <w:pPr>
        <w:rPr>
          <w:rFonts w:ascii="Arial" w:hAnsi="Arial" w:cs="Arial"/>
          <w:sz w:val="22"/>
        </w:rPr>
      </w:pPr>
    </w:p>
    <w:p w14:paraId="385B0B49" w14:textId="77777777" w:rsidR="002A5811" w:rsidRDefault="002A5811">
      <w:pPr>
        <w:rPr>
          <w:rFonts w:ascii="Arial" w:hAnsi="Arial" w:cs="Arial"/>
          <w:sz w:val="22"/>
        </w:rPr>
      </w:pPr>
      <w:r>
        <w:rPr>
          <w:rFonts w:ascii="Arial" w:hAnsi="Arial" w:cs="Arial"/>
          <w:sz w:val="22"/>
        </w:rPr>
        <w:t>Insert the most important and frequent accountabilities first.</w:t>
      </w:r>
    </w:p>
    <w:p w14:paraId="17CCCB9C" w14:textId="77777777" w:rsidR="00344300" w:rsidRDefault="00344300">
      <w:pPr>
        <w:rPr>
          <w:rFonts w:ascii="Arial" w:hAnsi="Arial" w:cs="Arial"/>
          <w:sz w:val="22"/>
        </w:rPr>
      </w:pPr>
    </w:p>
    <w:p w14:paraId="26ABDC37" w14:textId="77777777" w:rsidR="00344300" w:rsidRDefault="00344300">
      <w:pPr>
        <w:rPr>
          <w:rFonts w:ascii="Arial" w:hAnsi="Arial" w:cs="Arial"/>
          <w:sz w:val="22"/>
        </w:rPr>
      </w:pPr>
      <w:r>
        <w:rPr>
          <w:rFonts w:ascii="Arial" w:hAnsi="Arial" w:cs="Arial"/>
          <w:sz w:val="22"/>
        </w:rPr>
        <w:t xml:space="preserve">(You are not restricted to eight </w:t>
      </w:r>
      <w:r w:rsidR="00E93015">
        <w:rPr>
          <w:rFonts w:ascii="Arial" w:hAnsi="Arial" w:cs="Arial"/>
          <w:sz w:val="22"/>
        </w:rPr>
        <w:t>accountabilities</w:t>
      </w:r>
      <w:r>
        <w:rPr>
          <w:rFonts w:ascii="Arial" w:hAnsi="Arial" w:cs="Arial"/>
          <w:sz w:val="22"/>
        </w:rPr>
        <w:t>)</w:t>
      </w:r>
    </w:p>
    <w:p w14:paraId="2A2BFAD4" w14:textId="77777777" w:rsidR="002A5811" w:rsidRDefault="002A5811">
      <w:pPr>
        <w:rPr>
          <w:rFonts w:ascii="Arial" w:hAnsi="Arial" w:cs="Arial"/>
          <w:sz w:val="22"/>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770"/>
        <w:gridCol w:w="3141"/>
      </w:tblGrid>
      <w:tr w:rsidR="00344300" w:rsidRPr="00460A9F" w14:paraId="32E6456C" w14:textId="77777777" w:rsidTr="003B7028">
        <w:tc>
          <w:tcPr>
            <w:tcW w:w="5924" w:type="dxa"/>
            <w:shd w:val="clear" w:color="auto" w:fill="auto"/>
          </w:tcPr>
          <w:p w14:paraId="7442707A" w14:textId="77777777" w:rsidR="00344300" w:rsidRPr="005A465F" w:rsidRDefault="00344300">
            <w:pPr>
              <w:rPr>
                <w:rFonts w:ascii="Arial" w:hAnsi="Arial" w:cs="Arial"/>
                <w:b/>
                <w:color w:val="800080"/>
                <w:sz w:val="22"/>
              </w:rPr>
            </w:pPr>
            <w:r w:rsidRPr="005A465F">
              <w:rPr>
                <w:rFonts w:ascii="Arial" w:hAnsi="Arial" w:cs="Arial"/>
                <w:b/>
                <w:color w:val="800080"/>
                <w:sz w:val="22"/>
              </w:rPr>
              <w:t>Accountabilities</w:t>
            </w:r>
          </w:p>
        </w:tc>
        <w:tc>
          <w:tcPr>
            <w:tcW w:w="3213" w:type="dxa"/>
            <w:shd w:val="clear" w:color="auto" w:fill="auto"/>
          </w:tcPr>
          <w:p w14:paraId="33E1F3E1" w14:textId="77777777" w:rsidR="005A465F" w:rsidRDefault="005A465F">
            <w:pPr>
              <w:rPr>
                <w:rFonts w:ascii="Arial" w:hAnsi="Arial" w:cs="Arial"/>
                <w:b/>
                <w:color w:val="800080"/>
                <w:sz w:val="22"/>
                <w:szCs w:val="22"/>
              </w:rPr>
            </w:pPr>
            <w:r>
              <w:rPr>
                <w:rFonts w:ascii="Arial" w:hAnsi="Arial" w:cs="Arial"/>
                <w:b/>
                <w:color w:val="800080"/>
                <w:sz w:val="22"/>
                <w:szCs w:val="22"/>
              </w:rPr>
              <w:t>A</w:t>
            </w:r>
            <w:r w:rsidRPr="005A465F">
              <w:rPr>
                <w:rFonts w:ascii="Arial" w:hAnsi="Arial" w:cs="Arial"/>
                <w:b/>
                <w:color w:val="800080"/>
                <w:sz w:val="22"/>
                <w:szCs w:val="22"/>
              </w:rPr>
              <w:t>nticipated level of time  </w:t>
            </w:r>
          </w:p>
          <w:p w14:paraId="7E55C671" w14:textId="77777777" w:rsidR="005A465F" w:rsidRDefault="005A465F">
            <w:pPr>
              <w:rPr>
                <w:rFonts w:ascii="Arial" w:hAnsi="Arial" w:cs="Arial"/>
                <w:b/>
                <w:color w:val="800080"/>
                <w:sz w:val="22"/>
                <w:szCs w:val="22"/>
              </w:rPr>
            </w:pPr>
            <w:r>
              <w:rPr>
                <w:rFonts w:ascii="Arial" w:hAnsi="Arial" w:cs="Arial"/>
                <w:b/>
                <w:color w:val="800080"/>
                <w:sz w:val="22"/>
                <w:szCs w:val="22"/>
              </w:rPr>
              <w:t>H = High</w:t>
            </w:r>
          </w:p>
          <w:p w14:paraId="3BAAD6BC" w14:textId="77777777" w:rsidR="005A465F" w:rsidRDefault="005A465F">
            <w:pPr>
              <w:rPr>
                <w:rFonts w:ascii="Arial" w:hAnsi="Arial" w:cs="Arial"/>
                <w:b/>
                <w:color w:val="800080"/>
                <w:sz w:val="22"/>
                <w:szCs w:val="22"/>
              </w:rPr>
            </w:pPr>
            <w:r>
              <w:rPr>
                <w:rFonts w:ascii="Arial" w:hAnsi="Arial" w:cs="Arial"/>
                <w:b/>
                <w:color w:val="800080"/>
                <w:sz w:val="22"/>
                <w:szCs w:val="22"/>
              </w:rPr>
              <w:t>M = Medium</w:t>
            </w:r>
          </w:p>
          <w:p w14:paraId="23FCC38A" w14:textId="77777777" w:rsidR="00344300" w:rsidRPr="005A465F" w:rsidRDefault="005A465F">
            <w:pPr>
              <w:rPr>
                <w:rFonts w:ascii="Arial" w:hAnsi="Arial" w:cs="Arial"/>
                <w:b/>
                <w:color w:val="800080"/>
                <w:sz w:val="22"/>
                <w:szCs w:val="22"/>
              </w:rPr>
            </w:pPr>
            <w:r w:rsidRPr="005A465F">
              <w:rPr>
                <w:rFonts w:ascii="Arial" w:hAnsi="Arial" w:cs="Arial"/>
                <w:b/>
                <w:color w:val="800080"/>
                <w:sz w:val="22"/>
                <w:szCs w:val="22"/>
              </w:rPr>
              <w:t>L = low</w:t>
            </w:r>
          </w:p>
        </w:tc>
      </w:tr>
      <w:tr w:rsidR="00344300" w:rsidRPr="00460A9F" w14:paraId="78653BE8" w14:textId="77777777" w:rsidTr="003B7028">
        <w:tc>
          <w:tcPr>
            <w:tcW w:w="5924" w:type="dxa"/>
            <w:shd w:val="clear" w:color="auto" w:fill="auto"/>
          </w:tcPr>
          <w:p w14:paraId="4702143B" w14:textId="455607C3" w:rsidR="003B7028" w:rsidRDefault="00AE5B01" w:rsidP="003B7028">
            <w:pPr>
              <w:numPr>
                <w:ilvl w:val="0"/>
                <w:numId w:val="4"/>
              </w:numPr>
              <w:autoSpaceDE w:val="0"/>
              <w:autoSpaceDN w:val="0"/>
              <w:adjustRightInd w:val="0"/>
              <w:rPr>
                <w:rFonts w:ascii="Arial" w:hAnsi="Arial" w:cs="Arial"/>
                <w:szCs w:val="24"/>
              </w:rPr>
            </w:pPr>
            <w:r>
              <w:rPr>
                <w:rFonts w:ascii="Arial" w:hAnsi="Arial" w:cs="Arial"/>
                <w:szCs w:val="24"/>
              </w:rPr>
              <w:t>Deliver</w:t>
            </w:r>
            <w:r w:rsidR="0076334F">
              <w:rPr>
                <w:rFonts w:ascii="Arial" w:hAnsi="Arial" w:cs="Arial"/>
                <w:szCs w:val="24"/>
              </w:rPr>
              <w:t xml:space="preserve"> robust analysis that allows</w:t>
            </w:r>
            <w:r w:rsidR="003B7028" w:rsidRPr="00827D77">
              <w:rPr>
                <w:rFonts w:ascii="Arial" w:hAnsi="Arial" w:cs="Arial"/>
                <w:szCs w:val="24"/>
              </w:rPr>
              <w:t xml:space="preserve"> </w:t>
            </w:r>
            <w:r w:rsidR="003B7028">
              <w:rPr>
                <w:rFonts w:ascii="Arial" w:hAnsi="Arial" w:cs="Arial"/>
                <w:szCs w:val="24"/>
              </w:rPr>
              <w:t xml:space="preserve">Services and </w:t>
            </w:r>
            <w:r w:rsidR="003B7028" w:rsidRPr="00827D77">
              <w:rPr>
                <w:rFonts w:ascii="Arial" w:hAnsi="Arial" w:cs="Arial"/>
                <w:szCs w:val="24"/>
              </w:rPr>
              <w:t xml:space="preserve">Directorates </w:t>
            </w:r>
            <w:r w:rsidR="0076334F">
              <w:rPr>
                <w:rFonts w:ascii="Arial" w:hAnsi="Arial" w:cs="Arial"/>
                <w:szCs w:val="24"/>
              </w:rPr>
              <w:t xml:space="preserve">to </w:t>
            </w:r>
            <w:r w:rsidR="003B7028" w:rsidRPr="00827D77">
              <w:rPr>
                <w:rFonts w:ascii="Arial" w:hAnsi="Arial" w:cs="Arial"/>
                <w:szCs w:val="24"/>
              </w:rPr>
              <w:t>make plans and take decisions based on</w:t>
            </w:r>
            <w:r>
              <w:rPr>
                <w:rFonts w:ascii="Arial" w:hAnsi="Arial" w:cs="Arial"/>
                <w:szCs w:val="24"/>
              </w:rPr>
              <w:t xml:space="preserve"> strong </w:t>
            </w:r>
            <w:r w:rsidR="003B7028" w:rsidRPr="00827D77">
              <w:rPr>
                <w:rFonts w:ascii="Arial" w:hAnsi="Arial" w:cs="Arial"/>
                <w:szCs w:val="24"/>
              </w:rPr>
              <w:t>intelligence and evidence</w:t>
            </w:r>
          </w:p>
          <w:p w14:paraId="35CEE6AA" w14:textId="77777777" w:rsidR="003B7028" w:rsidRPr="00827D77" w:rsidRDefault="003B7028" w:rsidP="003B7028">
            <w:pPr>
              <w:numPr>
                <w:ilvl w:val="0"/>
                <w:numId w:val="4"/>
              </w:numPr>
              <w:autoSpaceDE w:val="0"/>
              <w:autoSpaceDN w:val="0"/>
              <w:adjustRightInd w:val="0"/>
              <w:rPr>
                <w:rFonts w:ascii="Arial" w:hAnsi="Arial" w:cs="Arial"/>
                <w:szCs w:val="24"/>
              </w:rPr>
            </w:pPr>
            <w:r>
              <w:rPr>
                <w:rFonts w:ascii="Arial" w:hAnsi="Arial" w:cs="Arial"/>
                <w:szCs w:val="24"/>
              </w:rPr>
              <w:t>To support services and</w:t>
            </w:r>
            <w:r w:rsidRPr="00827D77">
              <w:rPr>
                <w:rFonts w:ascii="Arial" w:hAnsi="Arial" w:cs="Arial"/>
                <w:szCs w:val="24"/>
              </w:rPr>
              <w:t xml:space="preserve"> Directorates in proactively solving problems affecting the</w:t>
            </w:r>
          </w:p>
          <w:p w14:paraId="5D73C952" w14:textId="77777777" w:rsidR="003B7028" w:rsidRDefault="003B7028" w:rsidP="003B7028">
            <w:pPr>
              <w:autoSpaceDE w:val="0"/>
              <w:autoSpaceDN w:val="0"/>
              <w:adjustRightInd w:val="0"/>
              <w:ind w:left="360"/>
              <w:rPr>
                <w:rFonts w:ascii="Arial" w:hAnsi="Arial" w:cs="Arial"/>
                <w:szCs w:val="24"/>
              </w:rPr>
            </w:pPr>
            <w:r w:rsidRPr="00827D77">
              <w:rPr>
                <w:rFonts w:ascii="Arial" w:hAnsi="Arial" w:cs="Arial"/>
                <w:szCs w:val="24"/>
              </w:rPr>
              <w:t>quality of outcomes to residents and communities</w:t>
            </w:r>
          </w:p>
          <w:p w14:paraId="3DFF2628" w14:textId="1D500D20" w:rsidR="003B7028" w:rsidRDefault="003B7028" w:rsidP="003B7028">
            <w:pPr>
              <w:numPr>
                <w:ilvl w:val="0"/>
                <w:numId w:val="4"/>
              </w:numPr>
              <w:autoSpaceDE w:val="0"/>
              <w:autoSpaceDN w:val="0"/>
              <w:adjustRightInd w:val="0"/>
              <w:rPr>
                <w:rFonts w:ascii="Arial" w:hAnsi="Arial" w:cs="Arial"/>
                <w:szCs w:val="24"/>
              </w:rPr>
            </w:pPr>
            <w:r w:rsidRPr="00827D77">
              <w:rPr>
                <w:rFonts w:ascii="Arial" w:hAnsi="Arial" w:cs="Arial"/>
                <w:szCs w:val="24"/>
              </w:rPr>
              <w:t>Extr</w:t>
            </w:r>
            <w:r>
              <w:rPr>
                <w:rFonts w:ascii="Arial" w:hAnsi="Arial" w:cs="Arial"/>
                <w:szCs w:val="24"/>
              </w:rPr>
              <w:t xml:space="preserve">act, </w:t>
            </w:r>
            <w:r w:rsidR="00B32DE0">
              <w:rPr>
                <w:rFonts w:ascii="Arial" w:hAnsi="Arial" w:cs="Arial"/>
                <w:szCs w:val="24"/>
              </w:rPr>
              <w:t xml:space="preserve">Report, </w:t>
            </w:r>
            <w:r>
              <w:rPr>
                <w:rFonts w:ascii="Arial" w:hAnsi="Arial" w:cs="Arial"/>
                <w:szCs w:val="24"/>
              </w:rPr>
              <w:t>Research, collate and produce</w:t>
            </w:r>
            <w:r w:rsidRPr="00827D77">
              <w:rPr>
                <w:rFonts w:ascii="Arial" w:hAnsi="Arial" w:cs="Arial"/>
                <w:szCs w:val="24"/>
              </w:rPr>
              <w:t xml:space="preserve"> evidence and datasets to</w:t>
            </w:r>
            <w:r>
              <w:rPr>
                <w:rFonts w:ascii="Arial" w:hAnsi="Arial" w:cs="Arial"/>
                <w:szCs w:val="24"/>
              </w:rPr>
              <w:t xml:space="preserve"> </w:t>
            </w:r>
            <w:r w:rsidRPr="00827D77">
              <w:rPr>
                <w:rFonts w:ascii="Arial" w:hAnsi="Arial" w:cs="Arial"/>
                <w:szCs w:val="24"/>
              </w:rPr>
              <w:t>support this planning and decision making within services.</w:t>
            </w:r>
            <w:r>
              <w:rPr>
                <w:rFonts w:ascii="Arial" w:hAnsi="Arial" w:cs="Arial"/>
                <w:szCs w:val="24"/>
              </w:rPr>
              <w:t xml:space="preserve"> </w:t>
            </w:r>
          </w:p>
          <w:p w14:paraId="00679E6F" w14:textId="739228E5" w:rsidR="003B7028" w:rsidRDefault="003B7028" w:rsidP="003B7028">
            <w:pPr>
              <w:numPr>
                <w:ilvl w:val="0"/>
                <w:numId w:val="4"/>
              </w:numPr>
              <w:autoSpaceDE w:val="0"/>
              <w:autoSpaceDN w:val="0"/>
              <w:adjustRightInd w:val="0"/>
              <w:rPr>
                <w:rFonts w:ascii="Arial" w:hAnsi="Arial" w:cs="Arial"/>
                <w:szCs w:val="24"/>
              </w:rPr>
            </w:pPr>
            <w:r>
              <w:rPr>
                <w:rFonts w:ascii="Arial" w:hAnsi="Arial" w:cs="Arial"/>
                <w:szCs w:val="24"/>
              </w:rPr>
              <w:t xml:space="preserve">Lead on the production of business-critical datasets and reports where </w:t>
            </w:r>
            <w:proofErr w:type="spellStart"/>
            <w:r>
              <w:rPr>
                <w:rFonts w:ascii="Arial" w:hAnsi="Arial" w:cs="Arial"/>
                <w:szCs w:val="24"/>
              </w:rPr>
              <w:t>indepth</w:t>
            </w:r>
            <w:proofErr w:type="spellEnd"/>
            <w:r>
              <w:rPr>
                <w:rFonts w:ascii="Arial" w:hAnsi="Arial" w:cs="Arial"/>
                <w:szCs w:val="24"/>
              </w:rPr>
              <w:t xml:space="preserve"> analysis and modelling is required </w:t>
            </w:r>
          </w:p>
          <w:p w14:paraId="2235A9E5" w14:textId="77777777" w:rsidR="003B7028" w:rsidRPr="00827D77" w:rsidRDefault="003B7028" w:rsidP="003B7028">
            <w:pPr>
              <w:numPr>
                <w:ilvl w:val="0"/>
                <w:numId w:val="4"/>
              </w:numPr>
              <w:autoSpaceDE w:val="0"/>
              <w:autoSpaceDN w:val="0"/>
              <w:adjustRightInd w:val="0"/>
              <w:rPr>
                <w:rFonts w:ascii="Arial" w:hAnsi="Arial" w:cs="Arial"/>
                <w:szCs w:val="24"/>
              </w:rPr>
            </w:pPr>
            <w:r>
              <w:rPr>
                <w:rFonts w:ascii="Arial" w:hAnsi="Arial" w:cs="Arial"/>
                <w:szCs w:val="24"/>
              </w:rPr>
              <w:t>R</w:t>
            </w:r>
            <w:r w:rsidRPr="00827D77">
              <w:rPr>
                <w:rFonts w:ascii="Arial" w:hAnsi="Arial" w:cs="Arial"/>
                <w:szCs w:val="24"/>
              </w:rPr>
              <w:t>esearch and identify external and internal</w:t>
            </w:r>
          </w:p>
          <w:p w14:paraId="7FC3780D" w14:textId="77777777" w:rsidR="003B7028" w:rsidRDefault="003B7028" w:rsidP="003B7028">
            <w:pPr>
              <w:autoSpaceDE w:val="0"/>
              <w:autoSpaceDN w:val="0"/>
              <w:adjustRightInd w:val="0"/>
              <w:ind w:left="360"/>
              <w:rPr>
                <w:rFonts w:ascii="Arial" w:hAnsi="Arial" w:cs="Arial"/>
                <w:szCs w:val="24"/>
              </w:rPr>
            </w:pPr>
            <w:r w:rsidRPr="00827D77">
              <w:rPr>
                <w:rFonts w:ascii="Arial" w:hAnsi="Arial" w:cs="Arial"/>
                <w:szCs w:val="24"/>
              </w:rPr>
              <w:t xml:space="preserve">datasets </w:t>
            </w:r>
            <w:r>
              <w:rPr>
                <w:rFonts w:ascii="Arial" w:hAnsi="Arial" w:cs="Arial"/>
                <w:szCs w:val="24"/>
              </w:rPr>
              <w:t xml:space="preserve">such as population and deprivation data </w:t>
            </w:r>
            <w:r w:rsidRPr="00827D77">
              <w:rPr>
                <w:rFonts w:ascii="Arial" w:hAnsi="Arial" w:cs="Arial"/>
                <w:szCs w:val="24"/>
              </w:rPr>
              <w:t>required to help the Council understand demand for services now</w:t>
            </w:r>
            <w:r>
              <w:rPr>
                <w:rFonts w:ascii="Arial" w:hAnsi="Arial" w:cs="Arial"/>
                <w:szCs w:val="24"/>
              </w:rPr>
              <w:t xml:space="preserve"> </w:t>
            </w:r>
            <w:r w:rsidRPr="00827D77">
              <w:rPr>
                <w:rFonts w:ascii="Arial" w:hAnsi="Arial" w:cs="Arial"/>
                <w:szCs w:val="24"/>
              </w:rPr>
              <w:t xml:space="preserve">and in the future </w:t>
            </w:r>
            <w:r>
              <w:rPr>
                <w:rFonts w:ascii="Arial" w:hAnsi="Arial" w:cs="Arial"/>
                <w:szCs w:val="24"/>
              </w:rPr>
              <w:t>and develop predictive models</w:t>
            </w:r>
          </w:p>
          <w:p w14:paraId="08E18C5A" w14:textId="77777777" w:rsidR="003B7028" w:rsidRDefault="003B7028" w:rsidP="003B7028">
            <w:pPr>
              <w:numPr>
                <w:ilvl w:val="0"/>
                <w:numId w:val="4"/>
              </w:numPr>
              <w:autoSpaceDE w:val="0"/>
              <w:autoSpaceDN w:val="0"/>
              <w:adjustRightInd w:val="0"/>
              <w:rPr>
                <w:rFonts w:ascii="Arial" w:hAnsi="Arial" w:cs="Arial"/>
                <w:szCs w:val="24"/>
              </w:rPr>
            </w:pPr>
            <w:r w:rsidRPr="00F67E19">
              <w:rPr>
                <w:rFonts w:ascii="Arial" w:hAnsi="Arial" w:cs="Arial"/>
                <w:szCs w:val="24"/>
              </w:rPr>
              <w:t xml:space="preserve">Prepare cyclical and ad-hoc reports, insight for senior management, members, the public, regulators and other external stakeholders. This will include </w:t>
            </w:r>
            <w:r>
              <w:rPr>
                <w:rFonts w:ascii="Arial" w:hAnsi="Arial" w:cs="Arial"/>
                <w:szCs w:val="24"/>
              </w:rPr>
              <w:t xml:space="preserve">sourcing data from a range of systems to </w:t>
            </w:r>
            <w:r w:rsidRPr="00F67E19">
              <w:rPr>
                <w:rFonts w:ascii="Arial" w:hAnsi="Arial" w:cs="Arial"/>
                <w:szCs w:val="24"/>
              </w:rPr>
              <w:t>ensure efficient and accurate reporting</w:t>
            </w:r>
            <w:r>
              <w:rPr>
                <w:rFonts w:ascii="Arial" w:hAnsi="Arial" w:cs="Arial"/>
                <w:szCs w:val="24"/>
              </w:rPr>
              <w:t xml:space="preserve"> and supporting inspections </w:t>
            </w:r>
          </w:p>
          <w:p w14:paraId="4FD21576" w14:textId="77777777" w:rsidR="003B7028" w:rsidRDefault="003B7028" w:rsidP="003B7028">
            <w:pPr>
              <w:numPr>
                <w:ilvl w:val="0"/>
                <w:numId w:val="4"/>
              </w:numPr>
              <w:autoSpaceDE w:val="0"/>
              <w:autoSpaceDN w:val="0"/>
              <w:adjustRightInd w:val="0"/>
              <w:rPr>
                <w:rFonts w:ascii="Arial" w:hAnsi="Arial" w:cs="Arial"/>
                <w:szCs w:val="24"/>
              </w:rPr>
            </w:pPr>
            <w:r>
              <w:rPr>
                <w:rFonts w:ascii="Arial" w:hAnsi="Arial" w:cs="Arial"/>
                <w:szCs w:val="24"/>
              </w:rPr>
              <w:t>Undertake research using a range of techniques</w:t>
            </w:r>
          </w:p>
          <w:p w14:paraId="498E359F" w14:textId="77777777" w:rsidR="003B7028" w:rsidRDefault="003B7028" w:rsidP="003B7028">
            <w:pPr>
              <w:numPr>
                <w:ilvl w:val="0"/>
                <w:numId w:val="4"/>
              </w:numPr>
              <w:autoSpaceDE w:val="0"/>
              <w:autoSpaceDN w:val="0"/>
              <w:adjustRightInd w:val="0"/>
              <w:rPr>
                <w:rFonts w:ascii="Arial" w:hAnsi="Arial" w:cs="Arial"/>
                <w:szCs w:val="24"/>
              </w:rPr>
            </w:pPr>
            <w:r>
              <w:rPr>
                <w:rFonts w:ascii="Arial" w:hAnsi="Arial" w:cs="Arial"/>
                <w:szCs w:val="24"/>
              </w:rPr>
              <w:t>Present findings to a range of audiences including senior officers and members</w:t>
            </w:r>
          </w:p>
          <w:p w14:paraId="6FABE1DC" w14:textId="77777777" w:rsidR="003B7028" w:rsidRDefault="003B7028" w:rsidP="003B7028">
            <w:pPr>
              <w:numPr>
                <w:ilvl w:val="0"/>
                <w:numId w:val="4"/>
              </w:numPr>
              <w:autoSpaceDE w:val="0"/>
              <w:autoSpaceDN w:val="0"/>
              <w:adjustRightInd w:val="0"/>
              <w:rPr>
                <w:rFonts w:ascii="Arial" w:hAnsi="Arial" w:cs="Arial"/>
                <w:szCs w:val="24"/>
              </w:rPr>
            </w:pPr>
            <w:r>
              <w:rPr>
                <w:rFonts w:ascii="Arial" w:hAnsi="Arial" w:cs="Arial"/>
                <w:szCs w:val="24"/>
              </w:rPr>
              <w:t>Use a range of reporting software solutions to develop understanding and extract data to inform analysis</w:t>
            </w:r>
          </w:p>
          <w:p w14:paraId="3004B19B" w14:textId="49F9F1A0" w:rsidR="003B7028" w:rsidRPr="001D7FE0" w:rsidRDefault="003B7028" w:rsidP="003B7028">
            <w:pPr>
              <w:numPr>
                <w:ilvl w:val="0"/>
                <w:numId w:val="4"/>
              </w:numPr>
              <w:autoSpaceDE w:val="0"/>
              <w:autoSpaceDN w:val="0"/>
              <w:adjustRightInd w:val="0"/>
              <w:rPr>
                <w:rFonts w:ascii="Arial" w:hAnsi="Arial" w:cs="Arial"/>
                <w:szCs w:val="24"/>
              </w:rPr>
            </w:pPr>
            <w:r>
              <w:rPr>
                <w:rFonts w:ascii="Arial" w:hAnsi="Arial" w:cs="Arial"/>
                <w:szCs w:val="24"/>
              </w:rPr>
              <w:t xml:space="preserve">Develop the use of Mapping within GIS and </w:t>
            </w:r>
            <w:r w:rsidRPr="001D7FE0">
              <w:rPr>
                <w:rFonts w:ascii="Arial" w:hAnsi="Arial" w:cs="Arial"/>
                <w:szCs w:val="24"/>
              </w:rPr>
              <w:t>Power BI</w:t>
            </w:r>
          </w:p>
          <w:p w14:paraId="14B76311" w14:textId="7DEDFBED" w:rsidR="00096AE1" w:rsidRPr="001D7FE0" w:rsidRDefault="00096AE1" w:rsidP="003B7028">
            <w:pPr>
              <w:numPr>
                <w:ilvl w:val="0"/>
                <w:numId w:val="4"/>
              </w:numPr>
              <w:autoSpaceDE w:val="0"/>
              <w:autoSpaceDN w:val="0"/>
              <w:adjustRightInd w:val="0"/>
              <w:rPr>
                <w:rFonts w:ascii="Arial" w:hAnsi="Arial" w:cs="Arial"/>
                <w:szCs w:val="24"/>
              </w:rPr>
            </w:pPr>
            <w:r w:rsidRPr="001D7FE0">
              <w:rPr>
                <w:rFonts w:ascii="Arial" w:hAnsi="Arial" w:cs="Arial"/>
                <w:szCs w:val="24"/>
              </w:rPr>
              <w:t xml:space="preserve">Create a visible data </w:t>
            </w:r>
            <w:r w:rsidR="008E4AAF" w:rsidRPr="001D7FE0">
              <w:rPr>
                <w:rFonts w:ascii="Arial" w:hAnsi="Arial" w:cs="Arial"/>
                <w:szCs w:val="24"/>
              </w:rPr>
              <w:t>resource</w:t>
            </w:r>
            <w:r w:rsidRPr="001D7FE0">
              <w:rPr>
                <w:rFonts w:ascii="Arial" w:hAnsi="Arial" w:cs="Arial"/>
                <w:szCs w:val="24"/>
              </w:rPr>
              <w:t xml:space="preserve"> in power BI that shows population, deprivation and other key datasets that the organisation can use proactively</w:t>
            </w:r>
          </w:p>
          <w:p w14:paraId="3F1E4460" w14:textId="77777777" w:rsidR="00344300" w:rsidRPr="00460A9F" w:rsidRDefault="00344300" w:rsidP="003B7028">
            <w:pPr>
              <w:rPr>
                <w:rFonts w:ascii="Arial" w:hAnsi="Arial" w:cs="Arial"/>
                <w:sz w:val="22"/>
              </w:rPr>
            </w:pPr>
          </w:p>
        </w:tc>
        <w:tc>
          <w:tcPr>
            <w:tcW w:w="3213" w:type="dxa"/>
            <w:shd w:val="clear" w:color="auto" w:fill="auto"/>
          </w:tcPr>
          <w:p w14:paraId="0731F224" w14:textId="77777777" w:rsidR="00344300" w:rsidRDefault="00E3644B">
            <w:pPr>
              <w:rPr>
                <w:rFonts w:ascii="Arial" w:hAnsi="Arial" w:cs="Arial"/>
                <w:sz w:val="22"/>
              </w:rPr>
            </w:pPr>
            <w:r>
              <w:rPr>
                <w:rFonts w:ascii="Arial" w:hAnsi="Arial" w:cs="Arial"/>
                <w:sz w:val="22"/>
              </w:rPr>
              <w:t>H</w:t>
            </w:r>
          </w:p>
          <w:p w14:paraId="22230BB2" w14:textId="77777777" w:rsidR="00E3644B" w:rsidRDefault="00E3644B">
            <w:pPr>
              <w:rPr>
                <w:rFonts w:ascii="Arial" w:hAnsi="Arial" w:cs="Arial"/>
                <w:sz w:val="22"/>
              </w:rPr>
            </w:pPr>
          </w:p>
          <w:p w14:paraId="3584837B" w14:textId="77777777" w:rsidR="00E3644B" w:rsidRDefault="00E3644B">
            <w:pPr>
              <w:rPr>
                <w:rFonts w:ascii="Arial" w:hAnsi="Arial" w:cs="Arial"/>
                <w:sz w:val="22"/>
              </w:rPr>
            </w:pPr>
          </w:p>
          <w:p w14:paraId="37B4DB07" w14:textId="77777777" w:rsidR="00E3644B" w:rsidRDefault="00E3644B">
            <w:pPr>
              <w:rPr>
                <w:rFonts w:ascii="Arial" w:hAnsi="Arial" w:cs="Arial"/>
                <w:sz w:val="22"/>
              </w:rPr>
            </w:pPr>
          </w:p>
          <w:p w14:paraId="3043711D" w14:textId="77777777" w:rsidR="00E3644B" w:rsidRDefault="00E3644B">
            <w:pPr>
              <w:rPr>
                <w:rFonts w:ascii="Arial" w:hAnsi="Arial" w:cs="Arial"/>
                <w:sz w:val="22"/>
              </w:rPr>
            </w:pPr>
            <w:r>
              <w:rPr>
                <w:rFonts w:ascii="Arial" w:hAnsi="Arial" w:cs="Arial"/>
                <w:sz w:val="22"/>
              </w:rPr>
              <w:t>H</w:t>
            </w:r>
          </w:p>
          <w:p w14:paraId="265729A6" w14:textId="77777777" w:rsidR="00E3644B" w:rsidRDefault="00E3644B">
            <w:pPr>
              <w:rPr>
                <w:rFonts w:ascii="Arial" w:hAnsi="Arial" w:cs="Arial"/>
                <w:sz w:val="22"/>
              </w:rPr>
            </w:pPr>
          </w:p>
          <w:p w14:paraId="78E57D0C" w14:textId="77777777" w:rsidR="00E3644B" w:rsidRDefault="00E3644B">
            <w:pPr>
              <w:rPr>
                <w:rFonts w:ascii="Arial" w:hAnsi="Arial" w:cs="Arial"/>
                <w:sz w:val="22"/>
              </w:rPr>
            </w:pPr>
          </w:p>
          <w:p w14:paraId="16FB3AF6" w14:textId="77777777" w:rsidR="00E3644B" w:rsidRDefault="00E3644B">
            <w:pPr>
              <w:rPr>
                <w:rFonts w:ascii="Arial" w:hAnsi="Arial" w:cs="Arial"/>
                <w:sz w:val="22"/>
              </w:rPr>
            </w:pPr>
            <w:r>
              <w:rPr>
                <w:rFonts w:ascii="Arial" w:hAnsi="Arial" w:cs="Arial"/>
                <w:sz w:val="22"/>
              </w:rPr>
              <w:t>H</w:t>
            </w:r>
          </w:p>
          <w:p w14:paraId="3F119DC0" w14:textId="77777777" w:rsidR="00E3644B" w:rsidRDefault="00E3644B">
            <w:pPr>
              <w:rPr>
                <w:rFonts w:ascii="Arial" w:hAnsi="Arial" w:cs="Arial"/>
                <w:sz w:val="22"/>
              </w:rPr>
            </w:pPr>
          </w:p>
          <w:p w14:paraId="21DD92F0" w14:textId="77777777" w:rsidR="00E3644B" w:rsidRDefault="00E3644B">
            <w:pPr>
              <w:rPr>
                <w:rFonts w:ascii="Arial" w:hAnsi="Arial" w:cs="Arial"/>
                <w:sz w:val="22"/>
              </w:rPr>
            </w:pPr>
          </w:p>
          <w:p w14:paraId="4C5ABFE7" w14:textId="77777777" w:rsidR="00E3644B" w:rsidRDefault="00E3644B">
            <w:pPr>
              <w:rPr>
                <w:rFonts w:ascii="Arial" w:hAnsi="Arial" w:cs="Arial"/>
                <w:sz w:val="22"/>
              </w:rPr>
            </w:pPr>
          </w:p>
          <w:p w14:paraId="5080DC08" w14:textId="77777777" w:rsidR="00E3644B" w:rsidRDefault="00E3644B">
            <w:pPr>
              <w:rPr>
                <w:rFonts w:ascii="Arial" w:hAnsi="Arial" w:cs="Arial"/>
                <w:sz w:val="22"/>
              </w:rPr>
            </w:pPr>
            <w:r>
              <w:rPr>
                <w:rFonts w:ascii="Arial" w:hAnsi="Arial" w:cs="Arial"/>
                <w:sz w:val="22"/>
              </w:rPr>
              <w:t>H</w:t>
            </w:r>
          </w:p>
          <w:p w14:paraId="7A85F3F2" w14:textId="77777777" w:rsidR="00E3644B" w:rsidRDefault="00E3644B">
            <w:pPr>
              <w:rPr>
                <w:rFonts w:ascii="Arial" w:hAnsi="Arial" w:cs="Arial"/>
                <w:sz w:val="22"/>
              </w:rPr>
            </w:pPr>
          </w:p>
          <w:p w14:paraId="7FEC9155" w14:textId="77777777" w:rsidR="00E3644B" w:rsidRDefault="00E3644B">
            <w:pPr>
              <w:rPr>
                <w:rFonts w:ascii="Arial" w:hAnsi="Arial" w:cs="Arial"/>
                <w:sz w:val="22"/>
              </w:rPr>
            </w:pPr>
          </w:p>
          <w:p w14:paraId="319064FD" w14:textId="77777777" w:rsidR="00E3644B" w:rsidRDefault="00E3644B">
            <w:pPr>
              <w:rPr>
                <w:rFonts w:ascii="Arial" w:hAnsi="Arial" w:cs="Arial"/>
                <w:sz w:val="22"/>
              </w:rPr>
            </w:pPr>
            <w:r>
              <w:rPr>
                <w:rFonts w:ascii="Arial" w:hAnsi="Arial" w:cs="Arial"/>
                <w:sz w:val="22"/>
              </w:rPr>
              <w:t>H</w:t>
            </w:r>
          </w:p>
          <w:p w14:paraId="0B7F022C" w14:textId="77777777" w:rsidR="00E3644B" w:rsidRDefault="00E3644B">
            <w:pPr>
              <w:rPr>
                <w:rFonts w:ascii="Arial" w:hAnsi="Arial" w:cs="Arial"/>
                <w:sz w:val="22"/>
              </w:rPr>
            </w:pPr>
          </w:p>
          <w:p w14:paraId="228317AB" w14:textId="77777777" w:rsidR="00E3644B" w:rsidRDefault="00E3644B">
            <w:pPr>
              <w:rPr>
                <w:rFonts w:ascii="Arial" w:hAnsi="Arial" w:cs="Arial"/>
                <w:sz w:val="22"/>
              </w:rPr>
            </w:pPr>
          </w:p>
          <w:p w14:paraId="1A2FD21E" w14:textId="77777777" w:rsidR="00E3644B" w:rsidRDefault="00E3644B">
            <w:pPr>
              <w:rPr>
                <w:rFonts w:ascii="Arial" w:hAnsi="Arial" w:cs="Arial"/>
                <w:sz w:val="22"/>
              </w:rPr>
            </w:pPr>
          </w:p>
          <w:p w14:paraId="379C77F4" w14:textId="77777777" w:rsidR="00E3644B" w:rsidRDefault="00E3644B">
            <w:pPr>
              <w:rPr>
                <w:rFonts w:ascii="Arial" w:hAnsi="Arial" w:cs="Arial"/>
                <w:sz w:val="22"/>
              </w:rPr>
            </w:pPr>
          </w:p>
          <w:p w14:paraId="08B2A82E" w14:textId="4937BE45" w:rsidR="00E3644B" w:rsidRDefault="00E3644B">
            <w:pPr>
              <w:rPr>
                <w:rFonts w:ascii="Arial" w:hAnsi="Arial" w:cs="Arial"/>
                <w:sz w:val="22"/>
              </w:rPr>
            </w:pPr>
            <w:r>
              <w:rPr>
                <w:rFonts w:ascii="Arial" w:hAnsi="Arial" w:cs="Arial"/>
                <w:sz w:val="22"/>
              </w:rPr>
              <w:t>H</w:t>
            </w:r>
          </w:p>
          <w:p w14:paraId="7A8B3840" w14:textId="77777777" w:rsidR="00096AE1" w:rsidRDefault="00096AE1">
            <w:pPr>
              <w:rPr>
                <w:rFonts w:ascii="Arial" w:hAnsi="Arial" w:cs="Arial"/>
                <w:sz w:val="22"/>
              </w:rPr>
            </w:pPr>
          </w:p>
          <w:p w14:paraId="48EAACB3" w14:textId="77777777" w:rsidR="00E3644B" w:rsidRDefault="00E3644B">
            <w:pPr>
              <w:rPr>
                <w:rFonts w:ascii="Arial" w:hAnsi="Arial" w:cs="Arial"/>
                <w:sz w:val="22"/>
              </w:rPr>
            </w:pPr>
          </w:p>
          <w:p w14:paraId="6DF02D82" w14:textId="77777777" w:rsidR="00E3644B" w:rsidRDefault="00E3644B">
            <w:pPr>
              <w:rPr>
                <w:rFonts w:ascii="Arial" w:hAnsi="Arial" w:cs="Arial"/>
                <w:sz w:val="22"/>
              </w:rPr>
            </w:pPr>
          </w:p>
          <w:p w14:paraId="320ED64E" w14:textId="77777777" w:rsidR="00E3644B" w:rsidRDefault="00E3644B">
            <w:pPr>
              <w:rPr>
                <w:rFonts w:ascii="Arial" w:hAnsi="Arial" w:cs="Arial"/>
                <w:sz w:val="22"/>
              </w:rPr>
            </w:pPr>
          </w:p>
          <w:p w14:paraId="7E402E65" w14:textId="77777777" w:rsidR="00E3644B" w:rsidRDefault="00E3644B">
            <w:pPr>
              <w:rPr>
                <w:rFonts w:ascii="Arial" w:hAnsi="Arial" w:cs="Arial"/>
                <w:sz w:val="22"/>
              </w:rPr>
            </w:pPr>
          </w:p>
          <w:p w14:paraId="7F40E481" w14:textId="77777777" w:rsidR="00E3644B" w:rsidRDefault="00E3644B">
            <w:pPr>
              <w:rPr>
                <w:rFonts w:ascii="Arial" w:hAnsi="Arial" w:cs="Arial"/>
                <w:sz w:val="22"/>
              </w:rPr>
            </w:pPr>
          </w:p>
          <w:p w14:paraId="778B26F7" w14:textId="77777777" w:rsidR="00E3644B" w:rsidRDefault="00E3644B">
            <w:pPr>
              <w:rPr>
                <w:rFonts w:ascii="Arial" w:hAnsi="Arial" w:cs="Arial"/>
                <w:sz w:val="22"/>
              </w:rPr>
            </w:pPr>
            <w:r>
              <w:rPr>
                <w:rFonts w:ascii="Arial" w:hAnsi="Arial" w:cs="Arial"/>
                <w:sz w:val="22"/>
              </w:rPr>
              <w:t>H</w:t>
            </w:r>
          </w:p>
          <w:p w14:paraId="5867A33A" w14:textId="77777777" w:rsidR="00E3644B" w:rsidRDefault="00E3644B">
            <w:pPr>
              <w:rPr>
                <w:rFonts w:ascii="Arial" w:hAnsi="Arial" w:cs="Arial"/>
                <w:sz w:val="22"/>
              </w:rPr>
            </w:pPr>
            <w:r>
              <w:rPr>
                <w:rFonts w:ascii="Arial" w:hAnsi="Arial" w:cs="Arial"/>
                <w:sz w:val="22"/>
              </w:rPr>
              <w:t>M</w:t>
            </w:r>
          </w:p>
          <w:p w14:paraId="1AEDD505" w14:textId="77777777" w:rsidR="00E3644B" w:rsidRDefault="00E3644B">
            <w:pPr>
              <w:rPr>
                <w:rFonts w:ascii="Arial" w:hAnsi="Arial" w:cs="Arial"/>
                <w:sz w:val="22"/>
              </w:rPr>
            </w:pPr>
          </w:p>
          <w:p w14:paraId="3111D857" w14:textId="77777777" w:rsidR="00E3644B" w:rsidRDefault="00E3644B">
            <w:pPr>
              <w:rPr>
                <w:rFonts w:ascii="Arial" w:hAnsi="Arial" w:cs="Arial"/>
                <w:sz w:val="22"/>
              </w:rPr>
            </w:pPr>
            <w:r>
              <w:rPr>
                <w:rFonts w:ascii="Arial" w:hAnsi="Arial" w:cs="Arial"/>
                <w:sz w:val="22"/>
              </w:rPr>
              <w:t>M</w:t>
            </w:r>
          </w:p>
          <w:p w14:paraId="14A54BF0" w14:textId="77777777" w:rsidR="00E3644B" w:rsidRDefault="00E3644B">
            <w:pPr>
              <w:rPr>
                <w:rFonts w:ascii="Arial" w:hAnsi="Arial" w:cs="Arial"/>
                <w:sz w:val="22"/>
              </w:rPr>
            </w:pPr>
          </w:p>
          <w:p w14:paraId="245EF0DC" w14:textId="77777777" w:rsidR="00E3644B" w:rsidRDefault="00E3644B">
            <w:pPr>
              <w:rPr>
                <w:rFonts w:ascii="Arial" w:hAnsi="Arial" w:cs="Arial"/>
                <w:sz w:val="22"/>
              </w:rPr>
            </w:pPr>
          </w:p>
          <w:p w14:paraId="48FCF735" w14:textId="77777777" w:rsidR="00096AE1" w:rsidRDefault="00096AE1">
            <w:pPr>
              <w:rPr>
                <w:rFonts w:ascii="Arial" w:hAnsi="Arial" w:cs="Arial"/>
                <w:sz w:val="22"/>
              </w:rPr>
            </w:pPr>
          </w:p>
          <w:p w14:paraId="694AE403" w14:textId="49226EAE" w:rsidR="00E3644B" w:rsidRDefault="00E3644B">
            <w:pPr>
              <w:rPr>
                <w:rFonts w:ascii="Arial" w:hAnsi="Arial" w:cs="Arial"/>
                <w:sz w:val="22"/>
              </w:rPr>
            </w:pPr>
            <w:r>
              <w:rPr>
                <w:rFonts w:ascii="Arial" w:hAnsi="Arial" w:cs="Arial"/>
                <w:sz w:val="22"/>
              </w:rPr>
              <w:t>M</w:t>
            </w:r>
          </w:p>
          <w:p w14:paraId="791A3ADA" w14:textId="2BA4789B" w:rsidR="00E3644B" w:rsidRDefault="00E3644B">
            <w:pPr>
              <w:rPr>
                <w:rFonts w:ascii="Arial" w:hAnsi="Arial" w:cs="Arial"/>
                <w:sz w:val="22"/>
              </w:rPr>
            </w:pPr>
          </w:p>
          <w:p w14:paraId="5FB3AFAB" w14:textId="0B671967" w:rsidR="00096AE1" w:rsidRDefault="00096AE1">
            <w:pPr>
              <w:rPr>
                <w:rFonts w:ascii="Arial" w:hAnsi="Arial" w:cs="Arial"/>
                <w:sz w:val="22"/>
              </w:rPr>
            </w:pPr>
            <w:r>
              <w:rPr>
                <w:rFonts w:ascii="Arial" w:hAnsi="Arial" w:cs="Arial"/>
                <w:sz w:val="22"/>
              </w:rPr>
              <w:t>M</w:t>
            </w:r>
          </w:p>
          <w:p w14:paraId="7E50AF62" w14:textId="77777777" w:rsidR="00E3644B" w:rsidRPr="00460A9F" w:rsidRDefault="00E3644B">
            <w:pPr>
              <w:rPr>
                <w:rFonts w:ascii="Arial" w:hAnsi="Arial" w:cs="Arial"/>
                <w:sz w:val="22"/>
              </w:rPr>
            </w:pPr>
          </w:p>
        </w:tc>
      </w:tr>
      <w:tr w:rsidR="00344300" w:rsidRPr="00460A9F" w14:paraId="42FEF0BB" w14:textId="77777777" w:rsidTr="003B7028">
        <w:tc>
          <w:tcPr>
            <w:tcW w:w="5924" w:type="dxa"/>
            <w:shd w:val="clear" w:color="auto" w:fill="auto"/>
          </w:tcPr>
          <w:p w14:paraId="5EB8367B" w14:textId="77777777" w:rsidR="00344300" w:rsidRPr="00460A9F" w:rsidRDefault="00344300" w:rsidP="00BB26D1">
            <w:pPr>
              <w:numPr>
                <w:ilvl w:val="0"/>
                <w:numId w:val="4"/>
              </w:numPr>
              <w:rPr>
                <w:rFonts w:ascii="Arial" w:hAnsi="Arial" w:cs="Arial"/>
                <w:sz w:val="22"/>
              </w:rPr>
            </w:pPr>
            <w:r w:rsidRPr="00460A9F">
              <w:rPr>
                <w:rFonts w:ascii="Arial" w:hAnsi="Arial" w:cs="Arial"/>
                <w:sz w:val="22"/>
              </w:rPr>
              <w:t xml:space="preserve">Any other duties </w:t>
            </w:r>
            <w:r w:rsidR="002669BD" w:rsidRPr="00460A9F">
              <w:rPr>
                <w:rFonts w:ascii="Arial" w:hAnsi="Arial" w:cs="Arial"/>
                <w:sz w:val="22"/>
              </w:rPr>
              <w:t xml:space="preserve">reasonably </w:t>
            </w:r>
            <w:r w:rsidRPr="00460A9F">
              <w:rPr>
                <w:rFonts w:ascii="Arial" w:hAnsi="Arial" w:cs="Arial"/>
                <w:sz w:val="22"/>
              </w:rPr>
              <w:t>requested by management</w:t>
            </w:r>
          </w:p>
        </w:tc>
        <w:tc>
          <w:tcPr>
            <w:tcW w:w="3213" w:type="dxa"/>
            <w:shd w:val="clear" w:color="auto" w:fill="auto"/>
          </w:tcPr>
          <w:p w14:paraId="5C0EE89F" w14:textId="580B41BE" w:rsidR="00344300" w:rsidRPr="00460A9F" w:rsidRDefault="00667855">
            <w:pPr>
              <w:rPr>
                <w:rFonts w:ascii="Arial" w:hAnsi="Arial" w:cs="Arial"/>
                <w:sz w:val="22"/>
              </w:rPr>
            </w:pPr>
            <w:r>
              <w:rPr>
                <w:rFonts w:ascii="Arial" w:hAnsi="Arial" w:cs="Arial"/>
                <w:sz w:val="22"/>
              </w:rPr>
              <w:t>M</w:t>
            </w:r>
          </w:p>
        </w:tc>
      </w:tr>
      <w:tr w:rsidR="00344300" w:rsidRPr="00460A9F" w14:paraId="2495FA6E" w14:textId="77777777" w:rsidTr="003B7028">
        <w:tc>
          <w:tcPr>
            <w:tcW w:w="5924" w:type="dxa"/>
            <w:shd w:val="clear" w:color="auto" w:fill="auto"/>
          </w:tcPr>
          <w:p w14:paraId="49660F06" w14:textId="77777777" w:rsidR="00344300" w:rsidRPr="00460A9F" w:rsidRDefault="00344300" w:rsidP="00BB26D1">
            <w:pPr>
              <w:numPr>
                <w:ilvl w:val="0"/>
                <w:numId w:val="4"/>
              </w:numPr>
              <w:rPr>
                <w:rFonts w:ascii="Arial" w:hAnsi="Arial" w:cs="Arial"/>
                <w:sz w:val="22"/>
              </w:rPr>
            </w:pPr>
            <w:r w:rsidRPr="00460A9F">
              <w:rPr>
                <w:rFonts w:ascii="Arial" w:hAnsi="Arial" w:cs="Arial"/>
                <w:sz w:val="22"/>
                <w:szCs w:val="22"/>
              </w:rPr>
              <w:lastRenderedPageBreak/>
              <w:t xml:space="preserve">Carry out all </w:t>
            </w:r>
            <w:r w:rsidR="00E93015" w:rsidRPr="00460A9F">
              <w:rPr>
                <w:rFonts w:ascii="Arial" w:hAnsi="Arial" w:cs="Arial"/>
                <w:sz w:val="22"/>
                <w:szCs w:val="22"/>
              </w:rPr>
              <w:t>accountabilities</w:t>
            </w:r>
            <w:r w:rsidRPr="00460A9F">
              <w:rPr>
                <w:rFonts w:ascii="Arial" w:hAnsi="Arial" w:cs="Arial"/>
                <w:sz w:val="22"/>
                <w:szCs w:val="22"/>
              </w:rPr>
              <w:t xml:space="preserve"> in compliance with the Council’s Policies and Procedures</w:t>
            </w:r>
          </w:p>
        </w:tc>
        <w:tc>
          <w:tcPr>
            <w:tcW w:w="3213" w:type="dxa"/>
            <w:shd w:val="clear" w:color="auto" w:fill="auto"/>
          </w:tcPr>
          <w:p w14:paraId="6B5B31E4" w14:textId="77777777" w:rsidR="00344300" w:rsidRPr="00460A9F" w:rsidRDefault="00344300">
            <w:pPr>
              <w:rPr>
                <w:rFonts w:ascii="Arial" w:hAnsi="Arial" w:cs="Arial"/>
                <w:sz w:val="22"/>
              </w:rPr>
            </w:pPr>
          </w:p>
        </w:tc>
      </w:tr>
    </w:tbl>
    <w:p w14:paraId="28B51884" w14:textId="77777777" w:rsidR="00344300" w:rsidRDefault="00344300">
      <w:pPr>
        <w:rPr>
          <w:rFonts w:ascii="Arial" w:hAnsi="Arial" w:cs="Arial"/>
          <w:sz w:val="22"/>
        </w:rPr>
      </w:pPr>
    </w:p>
    <w:p w14:paraId="467A4F87" w14:textId="77777777" w:rsidR="00344300" w:rsidRDefault="00344300">
      <w:pPr>
        <w:rPr>
          <w:rFonts w:ascii="Arial" w:hAnsi="Arial" w:cs="Arial"/>
          <w:sz w:val="22"/>
        </w:rPr>
      </w:pPr>
    </w:p>
    <w:p w14:paraId="5D49C422" w14:textId="77777777" w:rsidR="00344300" w:rsidRDefault="00344300">
      <w:pPr>
        <w:rPr>
          <w:rFonts w:ascii="Arial" w:hAnsi="Arial" w:cs="Arial"/>
          <w:sz w:val="22"/>
        </w:rPr>
      </w:pPr>
    </w:p>
    <w:p w14:paraId="71F6413D" w14:textId="77777777" w:rsidR="00344300" w:rsidRDefault="00344300">
      <w:pPr>
        <w:rPr>
          <w:rFonts w:ascii="Arial" w:hAnsi="Arial" w:cs="Arial"/>
          <w:sz w:val="22"/>
        </w:rPr>
      </w:pPr>
    </w:p>
    <w:p w14:paraId="0F31A8CA" w14:textId="77777777" w:rsidR="00400247" w:rsidRPr="006B3403" w:rsidRDefault="00400247">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4AD53BA0" w14:textId="77777777">
        <w:tc>
          <w:tcPr>
            <w:tcW w:w="9072" w:type="dxa"/>
            <w:shd w:val="clear" w:color="auto" w:fill="CCCCCC"/>
          </w:tcPr>
          <w:p w14:paraId="7F2508F3" w14:textId="77777777" w:rsidR="00D33376" w:rsidRPr="00DA1C95" w:rsidRDefault="002A5811">
            <w:pPr>
              <w:pStyle w:val="Heading6"/>
              <w:numPr>
                <w:ilvl w:val="0"/>
                <w:numId w:val="0"/>
              </w:numPr>
              <w:jc w:val="left"/>
              <w:rPr>
                <w:color w:val="800080"/>
                <w:sz w:val="22"/>
              </w:rPr>
            </w:pPr>
            <w:r w:rsidRPr="00DA1C95">
              <w:rPr>
                <w:color w:val="800080"/>
                <w:sz w:val="22"/>
              </w:rPr>
              <w:t>Key Relationships (Internal and External)</w:t>
            </w:r>
            <w:r w:rsidR="00D33376" w:rsidRPr="00DA1C95">
              <w:rPr>
                <w:color w:val="800080"/>
                <w:sz w:val="22"/>
              </w:rPr>
              <w:t>:</w:t>
            </w:r>
          </w:p>
        </w:tc>
      </w:tr>
    </w:tbl>
    <w:p w14:paraId="715D51F2" w14:textId="77777777" w:rsidR="00D33376" w:rsidRDefault="00D33376">
      <w:pPr>
        <w:rPr>
          <w:rFonts w:ascii="Arial" w:hAnsi="Arial" w:cs="Arial"/>
          <w:sz w:val="22"/>
        </w:rPr>
      </w:pPr>
    </w:p>
    <w:p w14:paraId="241DB58A" w14:textId="77777777" w:rsidR="003B7028" w:rsidRPr="00E712D0" w:rsidRDefault="003B7028" w:rsidP="003B7028">
      <w:pPr>
        <w:rPr>
          <w:rFonts w:ascii="Arial" w:hAnsi="Arial" w:cs="Arial"/>
          <w:sz w:val="22"/>
          <w:szCs w:val="22"/>
          <w:u w:val="single"/>
        </w:rPr>
      </w:pPr>
      <w:r w:rsidRPr="00E712D0">
        <w:rPr>
          <w:rFonts w:ascii="Arial" w:hAnsi="Arial" w:cs="Arial"/>
          <w:sz w:val="22"/>
          <w:szCs w:val="22"/>
          <w:u w:val="single"/>
        </w:rPr>
        <w:t>Internal</w:t>
      </w:r>
    </w:p>
    <w:p w14:paraId="22CA3618" w14:textId="77777777" w:rsidR="003B7028" w:rsidRDefault="003B7028" w:rsidP="003B7028">
      <w:pPr>
        <w:rPr>
          <w:rFonts w:ascii="Arial" w:hAnsi="Arial" w:cs="Arial"/>
          <w:sz w:val="22"/>
          <w:szCs w:val="22"/>
        </w:rPr>
      </w:pPr>
    </w:p>
    <w:p w14:paraId="4289EAB8" w14:textId="3038F67C" w:rsidR="003B7028" w:rsidRDefault="003B7028" w:rsidP="003B7028">
      <w:pPr>
        <w:rPr>
          <w:rFonts w:ascii="Arial" w:hAnsi="Arial" w:cs="Arial"/>
          <w:sz w:val="22"/>
          <w:szCs w:val="22"/>
        </w:rPr>
      </w:pPr>
      <w:r w:rsidRPr="000427F7">
        <w:rPr>
          <w:rFonts w:ascii="Arial" w:hAnsi="Arial" w:cs="Arial"/>
          <w:sz w:val="22"/>
          <w:szCs w:val="22"/>
        </w:rPr>
        <w:t xml:space="preserve">Build and maintain effective relationships with </w:t>
      </w:r>
      <w:r>
        <w:rPr>
          <w:rFonts w:ascii="Arial" w:hAnsi="Arial" w:cs="Arial"/>
          <w:sz w:val="22"/>
          <w:szCs w:val="22"/>
        </w:rPr>
        <w:t xml:space="preserve">colleagues and </w:t>
      </w:r>
      <w:r w:rsidRPr="000427F7">
        <w:rPr>
          <w:rFonts w:ascii="Arial" w:hAnsi="Arial" w:cs="Arial"/>
          <w:sz w:val="22"/>
          <w:szCs w:val="22"/>
        </w:rPr>
        <w:t>senior officers across the orga</w:t>
      </w:r>
      <w:r>
        <w:rPr>
          <w:rFonts w:ascii="Arial" w:hAnsi="Arial" w:cs="Arial"/>
          <w:sz w:val="22"/>
          <w:szCs w:val="22"/>
        </w:rPr>
        <w:t>nisation to develop insight and analytics, this will include attendance at meetings, boards and meetings with members and senior officers</w:t>
      </w:r>
      <w:r w:rsidR="00096AE1" w:rsidRPr="001D7FE0">
        <w:rPr>
          <w:rFonts w:ascii="Arial" w:hAnsi="Arial" w:cs="Arial"/>
          <w:sz w:val="22"/>
          <w:szCs w:val="22"/>
        </w:rPr>
        <w:t>. This will include presentations with Senior officers at Executive Director, Director and Heads of Service.</w:t>
      </w:r>
      <w:r w:rsidR="00096AE1">
        <w:rPr>
          <w:rFonts w:ascii="Arial" w:hAnsi="Arial" w:cs="Arial"/>
          <w:sz w:val="22"/>
          <w:szCs w:val="22"/>
        </w:rPr>
        <w:t xml:space="preserve">  </w:t>
      </w:r>
    </w:p>
    <w:p w14:paraId="3FFE70EE" w14:textId="77777777" w:rsidR="003B7028" w:rsidRDefault="003B7028" w:rsidP="003B7028">
      <w:pPr>
        <w:rPr>
          <w:rFonts w:ascii="Arial" w:hAnsi="Arial" w:cs="Arial"/>
          <w:sz w:val="22"/>
          <w:szCs w:val="22"/>
        </w:rPr>
      </w:pPr>
    </w:p>
    <w:p w14:paraId="1F3F3D5E" w14:textId="77777777" w:rsidR="003B7028" w:rsidRDefault="003B7028" w:rsidP="003B7028">
      <w:pPr>
        <w:rPr>
          <w:rFonts w:ascii="Arial" w:hAnsi="Arial" w:cs="Arial"/>
          <w:sz w:val="22"/>
          <w:szCs w:val="22"/>
          <w:u w:val="single"/>
        </w:rPr>
      </w:pPr>
      <w:r w:rsidRPr="00E712D0">
        <w:rPr>
          <w:rFonts w:ascii="Arial" w:hAnsi="Arial" w:cs="Arial"/>
          <w:sz w:val="22"/>
          <w:szCs w:val="22"/>
          <w:u w:val="single"/>
        </w:rPr>
        <w:t>External</w:t>
      </w:r>
    </w:p>
    <w:p w14:paraId="58220FFF" w14:textId="77777777" w:rsidR="003B7028" w:rsidRDefault="003B7028" w:rsidP="003B7028">
      <w:pPr>
        <w:rPr>
          <w:rFonts w:ascii="Arial" w:hAnsi="Arial" w:cs="Arial"/>
          <w:sz w:val="22"/>
          <w:szCs w:val="22"/>
          <w:u w:val="single"/>
        </w:rPr>
      </w:pPr>
    </w:p>
    <w:p w14:paraId="2DCC831A" w14:textId="77777777" w:rsidR="003B7028" w:rsidRDefault="003B7028" w:rsidP="003B7028">
      <w:pPr>
        <w:rPr>
          <w:rFonts w:ascii="Arial" w:hAnsi="Arial" w:cs="Arial"/>
          <w:sz w:val="22"/>
          <w:szCs w:val="22"/>
        </w:rPr>
      </w:pPr>
      <w:r w:rsidRPr="000427F7">
        <w:rPr>
          <w:rFonts w:ascii="Arial" w:hAnsi="Arial" w:cs="Arial"/>
          <w:sz w:val="22"/>
          <w:szCs w:val="22"/>
        </w:rPr>
        <w:t xml:space="preserve">Build and maintain effective relationships with </w:t>
      </w:r>
      <w:r>
        <w:rPr>
          <w:rFonts w:ascii="Arial" w:hAnsi="Arial" w:cs="Arial"/>
          <w:sz w:val="22"/>
          <w:szCs w:val="22"/>
        </w:rPr>
        <w:t>other Local Authorities, Police, Healt</w:t>
      </w:r>
      <w:r w:rsidR="00E3644B">
        <w:rPr>
          <w:rFonts w:ascii="Arial" w:hAnsi="Arial" w:cs="Arial"/>
          <w:sz w:val="22"/>
          <w:szCs w:val="22"/>
        </w:rPr>
        <w:t>h and CCG, Central government departments and where appropriate Support providers for systems</w:t>
      </w:r>
    </w:p>
    <w:p w14:paraId="19CE51A4" w14:textId="77777777" w:rsidR="00D33376" w:rsidRDefault="00D33376">
      <w:pPr>
        <w:rPr>
          <w:rFonts w:ascii="Arial" w:hAnsi="Arial" w:cs="Arial"/>
          <w:sz w:val="22"/>
        </w:rPr>
      </w:pPr>
    </w:p>
    <w:p w14:paraId="1B1EC836" w14:textId="77777777" w:rsidR="00D33376" w:rsidRDefault="00D33376">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484D8674" w14:textId="77777777">
        <w:tc>
          <w:tcPr>
            <w:tcW w:w="9072" w:type="dxa"/>
            <w:shd w:val="clear" w:color="auto" w:fill="CCCCCC"/>
          </w:tcPr>
          <w:p w14:paraId="06F38BF9" w14:textId="77777777" w:rsidR="00D33376" w:rsidRPr="00DA1C95" w:rsidRDefault="007F3BFE">
            <w:pPr>
              <w:pStyle w:val="Heading6"/>
              <w:numPr>
                <w:ilvl w:val="0"/>
                <w:numId w:val="0"/>
              </w:numPr>
              <w:jc w:val="left"/>
              <w:rPr>
                <w:color w:val="800080"/>
                <w:sz w:val="22"/>
              </w:rPr>
            </w:pPr>
            <w:r>
              <w:rPr>
                <w:color w:val="800080"/>
                <w:sz w:val="22"/>
              </w:rPr>
              <w:t>Equality and Diversity</w:t>
            </w:r>
            <w:r w:rsidR="00D33376" w:rsidRPr="00DA1C95">
              <w:rPr>
                <w:color w:val="800080"/>
                <w:sz w:val="22"/>
              </w:rPr>
              <w:t>:</w:t>
            </w:r>
          </w:p>
        </w:tc>
      </w:tr>
    </w:tbl>
    <w:p w14:paraId="612BF66B" w14:textId="77777777" w:rsidR="00D33376" w:rsidRDefault="00D33376">
      <w:pPr>
        <w:rPr>
          <w:rFonts w:ascii="Arial" w:hAnsi="Arial" w:cs="Arial"/>
          <w:sz w:val="22"/>
        </w:rPr>
      </w:pPr>
    </w:p>
    <w:p w14:paraId="6E993E63" w14:textId="77777777" w:rsidR="00D33376" w:rsidRDefault="00D33376">
      <w:pPr>
        <w:rPr>
          <w:rFonts w:ascii="Arial" w:hAnsi="Arial" w:cs="Arial"/>
          <w:sz w:val="22"/>
        </w:rPr>
      </w:pPr>
      <w:r>
        <w:rPr>
          <w:rFonts w:ascii="Arial" w:hAnsi="Arial" w:cs="Arial"/>
          <w:sz w:val="22"/>
        </w:rPr>
        <w:t xml:space="preserve">The Council has a strong </w:t>
      </w:r>
      <w:r w:rsidR="007F3BFE">
        <w:rPr>
          <w:rFonts w:ascii="Arial" w:hAnsi="Arial" w:cs="Arial"/>
          <w:sz w:val="22"/>
        </w:rPr>
        <w:t>commitment to achieving equality</w:t>
      </w:r>
      <w:r>
        <w:rPr>
          <w:rFonts w:ascii="Arial" w:hAnsi="Arial" w:cs="Arial"/>
          <w:sz w:val="22"/>
        </w:rPr>
        <w:t xml:space="preserve"> in its service to the community and the employment of people and expects all employees to understand, comply with and promote its policies in their own work.</w:t>
      </w:r>
    </w:p>
    <w:p w14:paraId="07FB3BCD" w14:textId="77777777" w:rsidR="00D33376" w:rsidRDefault="00D33376">
      <w:pPr>
        <w:rPr>
          <w:rFonts w:ascii="Arial" w:hAnsi="Arial" w:cs="Arial"/>
          <w:sz w:val="22"/>
        </w:rPr>
      </w:pPr>
    </w:p>
    <w:p w14:paraId="4C31E73C" w14:textId="77777777" w:rsidR="00D33376" w:rsidRDefault="00D33376">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3707B2BD" w14:textId="77777777">
        <w:tc>
          <w:tcPr>
            <w:tcW w:w="9072" w:type="dxa"/>
            <w:shd w:val="clear" w:color="auto" w:fill="CCCCCC"/>
          </w:tcPr>
          <w:p w14:paraId="3180D8BE" w14:textId="77777777" w:rsidR="00D33376" w:rsidRPr="00DA1C95" w:rsidRDefault="00D33376">
            <w:pPr>
              <w:pStyle w:val="Heading6"/>
              <w:numPr>
                <w:ilvl w:val="0"/>
                <w:numId w:val="0"/>
              </w:numPr>
              <w:jc w:val="left"/>
              <w:rPr>
                <w:color w:val="800080"/>
                <w:sz w:val="22"/>
              </w:rPr>
            </w:pPr>
            <w:r w:rsidRPr="00DA1C95">
              <w:rPr>
                <w:color w:val="800080"/>
                <w:sz w:val="22"/>
              </w:rPr>
              <w:t>Health and Safety:</w:t>
            </w:r>
          </w:p>
        </w:tc>
      </w:tr>
    </w:tbl>
    <w:p w14:paraId="3D60BB9A" w14:textId="77777777" w:rsidR="00D33376" w:rsidRDefault="00D33376">
      <w:pPr>
        <w:rPr>
          <w:rFonts w:ascii="Arial" w:hAnsi="Arial" w:cs="Arial"/>
          <w:sz w:val="22"/>
        </w:rPr>
      </w:pPr>
    </w:p>
    <w:p w14:paraId="4309CC9A" w14:textId="77777777" w:rsidR="00D33376" w:rsidRDefault="00D33376">
      <w:pPr>
        <w:rPr>
          <w:rFonts w:ascii="Arial" w:hAnsi="Arial" w:cs="Arial"/>
          <w:sz w:val="22"/>
        </w:rPr>
      </w:pPr>
      <w:r>
        <w:rPr>
          <w:rFonts w:ascii="Arial" w:hAnsi="Arial" w:cs="Arial"/>
          <w:sz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69FAF8A0" w14:textId="77777777" w:rsidR="00D33376" w:rsidRDefault="00D33376">
      <w:pPr>
        <w:rPr>
          <w:rFonts w:ascii="Arial" w:hAnsi="Arial" w:cs="Arial"/>
          <w:sz w:val="22"/>
        </w:rPr>
      </w:pPr>
    </w:p>
    <w:p w14:paraId="5C20F34E" w14:textId="77777777" w:rsidR="00D33376" w:rsidRDefault="00D33376">
      <w:pPr>
        <w:rPr>
          <w:rFonts w:ascii="Arial" w:hAnsi="Arial" w:cs="Arial"/>
          <w:sz w:val="22"/>
        </w:rPr>
      </w:pPr>
      <w:r>
        <w:rPr>
          <w:rFonts w:ascii="Arial" w:hAnsi="Arial" w:cs="Arial"/>
          <w:sz w:val="22"/>
        </w:rPr>
        <w:t>For a more detailed definition of these responsibilities, refer to the current versions of the Corporate Health</w:t>
      </w:r>
      <w:r>
        <w:rPr>
          <w:rFonts w:ascii="Arial" w:hAnsi="Arial" w:cs="Arial"/>
          <w:b/>
          <w:sz w:val="22"/>
        </w:rPr>
        <w:t xml:space="preserve"> </w:t>
      </w:r>
      <w:r>
        <w:rPr>
          <w:rFonts w:ascii="Arial" w:hAnsi="Arial" w:cs="Arial"/>
          <w:sz w:val="22"/>
        </w:rPr>
        <w:t>&amp; Safety Policy, Group Safety Policy and employee information leaflet entitled "Health &amp; Safety Policy; Guidance on Staff Health &amp; Safety Responsibilities".</w:t>
      </w:r>
    </w:p>
    <w:p w14:paraId="7722E7BA" w14:textId="77777777" w:rsidR="00D33376" w:rsidRDefault="00D33376">
      <w:pPr>
        <w:rPr>
          <w:rFonts w:ascii="Arial" w:hAnsi="Arial" w:cs="Arial"/>
          <w:sz w:val="22"/>
        </w:rPr>
      </w:pPr>
    </w:p>
    <w:p w14:paraId="1120B618" w14:textId="77777777" w:rsidR="00D33376" w:rsidRPr="00DA1C95" w:rsidRDefault="00D33376">
      <w:pPr>
        <w:pStyle w:val="Heading4"/>
        <w:rPr>
          <w:color w:val="800080"/>
        </w:rPr>
      </w:pPr>
      <w:r w:rsidRPr="00DA1C95">
        <w:rPr>
          <w:color w:val="800080"/>
        </w:rPr>
        <w:t>Corporate Health and Safety Responsibilities</w:t>
      </w:r>
    </w:p>
    <w:p w14:paraId="2EF6835F" w14:textId="77777777" w:rsidR="00D33376" w:rsidRDefault="00D33376">
      <w:pPr>
        <w:pStyle w:val="BodyText"/>
      </w:pPr>
      <w:r>
        <w:t>All employees have personal responsibilities to take reasonable care for the health and safety of themselves and others.  This means:</w:t>
      </w:r>
    </w:p>
    <w:p w14:paraId="421AA662" w14:textId="77777777" w:rsidR="00D33376" w:rsidRDefault="00D33376">
      <w:pPr>
        <w:rPr>
          <w:rFonts w:ascii="Arial" w:hAnsi="Arial" w:cs="Arial"/>
          <w:sz w:val="22"/>
        </w:rPr>
      </w:pPr>
    </w:p>
    <w:p w14:paraId="136DD366" w14:textId="77777777" w:rsidR="00D33376" w:rsidRDefault="00D33376">
      <w:pPr>
        <w:pStyle w:val="erSer"/>
        <w:tabs>
          <w:tab w:val="clear" w:pos="990"/>
        </w:tabs>
        <w:rPr>
          <w:rFonts w:cs="Arial"/>
        </w:rPr>
      </w:pPr>
      <w:r>
        <w:rPr>
          <w:rFonts w:cs="Arial"/>
        </w:rPr>
        <w:t xml:space="preserve">1. </w:t>
      </w:r>
      <w:r>
        <w:rPr>
          <w:rFonts w:cs="Arial"/>
        </w:rPr>
        <w:tab/>
        <w:t>Understanding the hazards in the work they undertake;</w:t>
      </w:r>
    </w:p>
    <w:p w14:paraId="7753A2B4" w14:textId="77777777" w:rsidR="00D33376" w:rsidRDefault="00D33376">
      <w:pPr>
        <w:pStyle w:val="erSer"/>
        <w:tabs>
          <w:tab w:val="clear" w:pos="990"/>
        </w:tabs>
        <w:rPr>
          <w:rFonts w:cs="Arial"/>
        </w:rPr>
      </w:pPr>
      <w:r>
        <w:rPr>
          <w:rFonts w:cs="Arial"/>
        </w:rPr>
        <w:t>2.</w:t>
      </w:r>
      <w:r>
        <w:rPr>
          <w:rFonts w:cs="Arial"/>
        </w:rPr>
        <w:tab/>
        <w:t>Following safety rules and procedures;</w:t>
      </w:r>
    </w:p>
    <w:p w14:paraId="5E95CB80" w14:textId="77777777" w:rsidR="00D33376" w:rsidRDefault="00D33376">
      <w:pPr>
        <w:ind w:left="720" w:hanging="720"/>
        <w:rPr>
          <w:rFonts w:ascii="Arial" w:hAnsi="Arial" w:cs="Arial"/>
          <w:sz w:val="22"/>
        </w:rPr>
      </w:pPr>
      <w:r>
        <w:rPr>
          <w:rFonts w:ascii="Arial" w:hAnsi="Arial" w:cs="Arial"/>
          <w:sz w:val="22"/>
        </w:rPr>
        <w:t xml:space="preserve">3. </w:t>
      </w:r>
      <w:r>
        <w:rPr>
          <w:rFonts w:ascii="Arial" w:hAnsi="Arial" w:cs="Arial"/>
          <w:sz w:val="22"/>
        </w:rPr>
        <w:tab/>
        <w:t>Using work equipment, personal protective equipment, substances, and safety devices correctly; and</w:t>
      </w:r>
    </w:p>
    <w:p w14:paraId="33ACCDEF" w14:textId="77777777" w:rsidR="00D33376" w:rsidRDefault="00D33376">
      <w:pPr>
        <w:ind w:left="720" w:hanging="720"/>
        <w:rPr>
          <w:rFonts w:ascii="Arial" w:hAnsi="Arial" w:cs="Arial"/>
          <w:sz w:val="22"/>
        </w:rPr>
      </w:pPr>
      <w:r>
        <w:rPr>
          <w:rFonts w:ascii="Arial" w:hAnsi="Arial" w:cs="Arial"/>
          <w:sz w:val="22"/>
        </w:rPr>
        <w:t xml:space="preserve">4. </w:t>
      </w:r>
      <w:r>
        <w:rPr>
          <w:rFonts w:ascii="Arial" w:hAnsi="Arial" w:cs="Arial"/>
          <w:sz w:val="22"/>
        </w:rPr>
        <w:tab/>
        <w:t xml:space="preserve">Working in accordance with the training provided and only undertaking tasks where appropriate training has been received. </w:t>
      </w:r>
    </w:p>
    <w:p w14:paraId="07651AE7" w14:textId="77777777" w:rsidR="00D33376" w:rsidRDefault="00D33376">
      <w:pPr>
        <w:rPr>
          <w:rFonts w:ascii="Arial" w:hAnsi="Arial" w:cs="Arial"/>
          <w:sz w:val="22"/>
        </w:rPr>
      </w:pPr>
    </w:p>
    <w:p w14:paraId="4CC5B18F" w14:textId="77777777" w:rsidR="00D33376" w:rsidRDefault="00D33376">
      <w:pPr>
        <w:rPr>
          <w:rFonts w:ascii="Arial" w:hAnsi="Arial" w:cs="Arial"/>
          <w:sz w:val="22"/>
        </w:rPr>
      </w:pPr>
      <w:r>
        <w:rPr>
          <w:rFonts w:ascii="Arial" w:hAnsi="Arial" w:cs="Arial"/>
          <w:sz w:val="22"/>
        </w:rPr>
        <w:t>Employees shall co-operate with the Council by allowing it to comply with its duties towards them.  This requires employees to:</w:t>
      </w:r>
    </w:p>
    <w:p w14:paraId="5739AA24" w14:textId="77777777" w:rsidR="00D33376" w:rsidRDefault="00D33376">
      <w:pPr>
        <w:rPr>
          <w:rFonts w:ascii="Arial" w:hAnsi="Arial" w:cs="Arial"/>
          <w:sz w:val="22"/>
        </w:rPr>
      </w:pPr>
    </w:p>
    <w:p w14:paraId="5A411632" w14:textId="77777777" w:rsidR="00D33376" w:rsidRDefault="00D33376" w:rsidP="00BB26D1">
      <w:pPr>
        <w:numPr>
          <w:ilvl w:val="0"/>
          <w:numId w:val="3"/>
        </w:numPr>
        <w:rPr>
          <w:rFonts w:ascii="Arial" w:hAnsi="Arial" w:cs="Arial"/>
          <w:sz w:val="22"/>
        </w:rPr>
      </w:pPr>
      <w:r>
        <w:rPr>
          <w:rFonts w:ascii="Arial" w:hAnsi="Arial" w:cs="Arial"/>
          <w:sz w:val="22"/>
        </w:rPr>
        <w:t>take part in safety training and risk assessments and suggest ways of reducing risks; and</w:t>
      </w:r>
    </w:p>
    <w:p w14:paraId="0DFD6451" w14:textId="77777777" w:rsidR="00D33376" w:rsidRDefault="00D33376" w:rsidP="00BB26D1">
      <w:pPr>
        <w:numPr>
          <w:ilvl w:val="0"/>
          <w:numId w:val="3"/>
        </w:numPr>
        <w:rPr>
          <w:rFonts w:ascii="Arial" w:hAnsi="Arial" w:cs="Arial"/>
          <w:sz w:val="22"/>
        </w:rPr>
      </w:pPr>
      <w:r>
        <w:rPr>
          <w:rFonts w:ascii="Arial" w:hAnsi="Arial" w:cs="Arial"/>
          <w:sz w:val="22"/>
        </w:rPr>
        <w:t>take part in emergency evacuation exercises.</w:t>
      </w:r>
    </w:p>
    <w:p w14:paraId="4CFE3D55" w14:textId="77777777" w:rsidR="00D33376" w:rsidRDefault="00D33376">
      <w:pPr>
        <w:rPr>
          <w:rFonts w:ascii="Arial" w:hAnsi="Arial" w:cs="Arial"/>
          <w:sz w:val="22"/>
        </w:rPr>
      </w:pPr>
    </w:p>
    <w:p w14:paraId="5083D1C6" w14:textId="77777777" w:rsidR="00D33376" w:rsidRDefault="00D33376">
      <w:pPr>
        <w:rPr>
          <w:rFonts w:ascii="Arial" w:hAnsi="Arial" w:cs="Arial"/>
          <w:sz w:val="22"/>
        </w:rPr>
      </w:pPr>
      <w:r>
        <w:rPr>
          <w:rFonts w:ascii="Arial" w:hAnsi="Arial" w:cs="Arial"/>
          <w:sz w:val="22"/>
        </w:rPr>
        <w:t xml:space="preserve">Employees shall report all accidents, ‘near </w:t>
      </w:r>
      <w:proofErr w:type="spellStart"/>
      <w:r>
        <w:rPr>
          <w:rFonts w:ascii="Arial" w:hAnsi="Arial" w:cs="Arial"/>
          <w:sz w:val="22"/>
        </w:rPr>
        <w:t>miss’</w:t>
      </w:r>
      <w:proofErr w:type="spellEnd"/>
      <w:r>
        <w:rPr>
          <w:rFonts w:ascii="Arial" w:hAnsi="Arial" w:cs="Arial"/>
          <w:sz w:val="22"/>
        </w:rPr>
        <w:t xml:space="preserve"> incidents and </w:t>
      </w:r>
      <w:proofErr w:type="gramStart"/>
      <w:r>
        <w:rPr>
          <w:rFonts w:ascii="Arial" w:hAnsi="Arial" w:cs="Arial"/>
          <w:sz w:val="22"/>
        </w:rPr>
        <w:t>work related</w:t>
      </w:r>
      <w:proofErr w:type="gramEnd"/>
      <w:r>
        <w:rPr>
          <w:rFonts w:ascii="Arial" w:hAnsi="Arial" w:cs="Arial"/>
          <w:sz w:val="22"/>
        </w:rPr>
        <w:t xml:space="preserve"> ill health conditions to their manager/supervisor/team leader.</w:t>
      </w:r>
    </w:p>
    <w:p w14:paraId="6C138858" w14:textId="77777777" w:rsidR="00D33376" w:rsidRDefault="00D33376">
      <w:pPr>
        <w:pStyle w:val="BodyText"/>
        <w:rPr>
          <w:bCs w:val="0"/>
        </w:rPr>
      </w:pPr>
    </w:p>
    <w:p w14:paraId="44629BFE" w14:textId="77777777" w:rsidR="00D33376" w:rsidRDefault="00D33376">
      <w:pPr>
        <w:rPr>
          <w:rFonts w:ascii="Arial" w:hAnsi="Arial" w:cs="Arial"/>
          <w:sz w:val="22"/>
        </w:rPr>
      </w:pPr>
      <w:r>
        <w:rPr>
          <w:rFonts w:ascii="Arial" w:hAnsi="Arial" w:cs="Arial"/>
          <w:sz w:val="22"/>
        </w:rPr>
        <w:t>Employees shall read the Corporate Health &amp; Safety – Organisation Part B Policy to ascertain and understand their responsibilities as an employee, line manager, Assistant Director or Director of the Council.</w:t>
      </w:r>
    </w:p>
    <w:p w14:paraId="16073B37" w14:textId="77777777" w:rsidR="00D33376" w:rsidRDefault="00D33376">
      <w:pPr>
        <w:keepNext/>
        <w:autoSpaceDE w:val="0"/>
        <w:autoSpaceDN w:val="0"/>
        <w:adjustRightInd w:val="0"/>
        <w:rPr>
          <w:rFonts w:ascii="Arial" w:hAnsi="Arial" w:cs="Arial"/>
          <w:b/>
          <w:bCs/>
          <w:color w:val="000000"/>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34016295" w14:textId="77777777">
        <w:tc>
          <w:tcPr>
            <w:tcW w:w="9072" w:type="dxa"/>
            <w:shd w:val="clear" w:color="auto" w:fill="CCCCCC"/>
          </w:tcPr>
          <w:p w14:paraId="2E775B96" w14:textId="77777777" w:rsidR="00D33376" w:rsidRPr="00DA1C95" w:rsidRDefault="00D33376">
            <w:pPr>
              <w:pStyle w:val="Heading6"/>
              <w:numPr>
                <w:ilvl w:val="0"/>
                <w:numId w:val="0"/>
              </w:numPr>
              <w:jc w:val="left"/>
              <w:rPr>
                <w:color w:val="800080"/>
                <w:sz w:val="22"/>
              </w:rPr>
            </w:pPr>
            <w:r w:rsidRPr="00DA1C95">
              <w:rPr>
                <w:color w:val="800080"/>
                <w:sz w:val="22"/>
              </w:rPr>
              <w:t>Information Security:</w:t>
            </w:r>
          </w:p>
        </w:tc>
      </w:tr>
    </w:tbl>
    <w:p w14:paraId="342FC6D8" w14:textId="77777777" w:rsidR="00D33376" w:rsidRDefault="00D33376">
      <w:pPr>
        <w:keepNext/>
        <w:autoSpaceDE w:val="0"/>
        <w:autoSpaceDN w:val="0"/>
        <w:adjustRightInd w:val="0"/>
        <w:rPr>
          <w:rFonts w:ascii="Arial" w:hAnsi="Arial" w:cs="Arial"/>
          <w:b/>
          <w:bCs/>
          <w:color w:val="000000"/>
          <w:szCs w:val="24"/>
          <w:lang w:val="en-US"/>
        </w:rPr>
      </w:pPr>
    </w:p>
    <w:p w14:paraId="27EC28B5" w14:textId="18AF7574" w:rsidR="00D33376" w:rsidRDefault="00B2305A" w:rsidP="006B3403">
      <w:pPr>
        <w:pStyle w:val="BodyText2"/>
      </w:pPr>
      <w:r>
        <w:t>To</w:t>
      </w:r>
      <w:r w:rsidR="00D33376">
        <w:t xml:space="preserve"> protect the confidentiality, integrity and availability of Council information, including information provided by customers, partner </w:t>
      </w:r>
      <w:proofErr w:type="spellStart"/>
      <w:r w:rsidR="00D33376">
        <w:t>organisations</w:t>
      </w:r>
      <w:proofErr w:type="spellEnd"/>
      <w:r w:rsidR="00D33376">
        <w:t>, and other third parties, where applicable, employees will comply with the Council’s Information Security Policy.</w:t>
      </w:r>
    </w:p>
    <w:p w14:paraId="29E2723C" w14:textId="77777777" w:rsidR="00344300" w:rsidRDefault="00344300" w:rsidP="006B3403">
      <w:pPr>
        <w:pStyle w:val="BodyText2"/>
      </w:pPr>
    </w:p>
    <w:p w14:paraId="6F453066" w14:textId="77777777" w:rsidR="00344300" w:rsidRDefault="00344300" w:rsidP="006B3403">
      <w:pPr>
        <w:pStyle w:val="BodyText2"/>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69044A00" w14:textId="77777777">
        <w:tc>
          <w:tcPr>
            <w:tcW w:w="9072" w:type="dxa"/>
            <w:shd w:val="clear" w:color="auto" w:fill="CCCCCC"/>
          </w:tcPr>
          <w:p w14:paraId="4C5EB9A2" w14:textId="77777777" w:rsidR="00D33376" w:rsidRPr="00DA1C95" w:rsidRDefault="00D33376">
            <w:pPr>
              <w:pStyle w:val="Heading6"/>
              <w:numPr>
                <w:ilvl w:val="0"/>
                <w:numId w:val="0"/>
              </w:numPr>
              <w:jc w:val="left"/>
              <w:rPr>
                <w:color w:val="800080"/>
                <w:sz w:val="22"/>
              </w:rPr>
            </w:pPr>
            <w:r w:rsidRPr="00DA1C95">
              <w:rPr>
                <w:color w:val="800080"/>
                <w:sz w:val="22"/>
              </w:rPr>
              <w:t>Statement of Commitment to Safeguarding</w:t>
            </w:r>
            <w:r w:rsidR="00480440" w:rsidRPr="00DA1C95">
              <w:rPr>
                <w:color w:val="800080"/>
                <w:sz w:val="22"/>
              </w:rPr>
              <w:t xml:space="preserve"> of</w:t>
            </w:r>
            <w:r w:rsidRPr="00DA1C95">
              <w:rPr>
                <w:color w:val="800080"/>
                <w:sz w:val="22"/>
              </w:rPr>
              <w:t xml:space="preserve"> Children </w:t>
            </w:r>
            <w:r w:rsidR="00480440" w:rsidRPr="00DA1C95">
              <w:rPr>
                <w:color w:val="800080"/>
                <w:sz w:val="22"/>
              </w:rPr>
              <w:t xml:space="preserve">and Vulnerable Adults </w:t>
            </w:r>
            <w:r w:rsidRPr="00DA1C95">
              <w:rPr>
                <w:color w:val="800080"/>
                <w:sz w:val="22"/>
              </w:rPr>
              <w:t>through safer employment practice:</w:t>
            </w:r>
          </w:p>
        </w:tc>
      </w:tr>
    </w:tbl>
    <w:p w14:paraId="6497CD25" w14:textId="77777777" w:rsidR="00D33376" w:rsidRDefault="00D33376">
      <w:pPr>
        <w:rPr>
          <w:rFonts w:ascii="Arial" w:hAnsi="Arial" w:cs="Arial"/>
          <w:sz w:val="22"/>
        </w:rPr>
      </w:pPr>
    </w:p>
    <w:p w14:paraId="2EA5FAE8" w14:textId="77777777" w:rsidR="00D33376" w:rsidRDefault="00D33376">
      <w:pPr>
        <w:rPr>
          <w:rFonts w:ascii="Arial" w:hAnsi="Arial" w:cs="Arial"/>
          <w:sz w:val="22"/>
        </w:rPr>
      </w:pPr>
      <w:r>
        <w:rPr>
          <w:rFonts w:ascii="Arial" w:hAnsi="Arial" w:cs="Arial"/>
          <w:sz w:val="22"/>
        </w:rPr>
        <w:t>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people and vulnerable adults.  All staff employed to work with or on behalf of children and young people in the Council must be competent.</w:t>
      </w:r>
    </w:p>
    <w:p w14:paraId="3097506D" w14:textId="77777777" w:rsidR="00D33376" w:rsidRDefault="00D33376">
      <w:pPr>
        <w:rPr>
          <w:rFonts w:ascii="Arial" w:hAnsi="Arial" w:cs="Arial"/>
          <w:sz w:val="22"/>
        </w:rPr>
      </w:pPr>
    </w:p>
    <w:p w14:paraId="37F53DA4" w14:textId="24E07FB7" w:rsidR="00D33376" w:rsidRDefault="00D33376">
      <w:pPr>
        <w:rPr>
          <w:rFonts w:ascii="Arial" w:hAnsi="Arial" w:cs="Arial"/>
          <w:sz w:val="22"/>
        </w:rPr>
      </w:pPr>
      <w:r>
        <w:rPr>
          <w:rFonts w:ascii="Arial" w:hAnsi="Arial" w:cs="Arial"/>
          <w:sz w:val="22"/>
        </w:rPr>
        <w:t xml:space="preserve">All staff working with Children &amp; Vulnerable Adults should be aware </w:t>
      </w:r>
      <w:r w:rsidR="00B2305A">
        <w:rPr>
          <w:rFonts w:ascii="Arial" w:hAnsi="Arial" w:cs="Arial"/>
          <w:sz w:val="22"/>
        </w:rPr>
        <w:t>of and</w:t>
      </w:r>
      <w:r>
        <w:rPr>
          <w:rFonts w:ascii="Arial" w:hAnsi="Arial" w:cs="Arial"/>
          <w:sz w:val="22"/>
        </w:rPr>
        <w:t xml:space="preserve"> share the commitment to safeguarding and promoting the welfare of children, young people and vulnerable adults when applying for posts at Enfield Council. </w:t>
      </w:r>
    </w:p>
    <w:p w14:paraId="564A8076" w14:textId="77777777" w:rsidR="00D33376" w:rsidRDefault="00D33376">
      <w:pPr>
        <w:pStyle w:val="erSer"/>
        <w:tabs>
          <w:tab w:val="clear" w:pos="990"/>
        </w:tabs>
        <w:rPr>
          <w:rFonts w:cs="Arial"/>
        </w:rPr>
      </w:pPr>
    </w:p>
    <w:p w14:paraId="032F1E70" w14:textId="77777777" w:rsidR="00D33376" w:rsidRDefault="00D33376">
      <w:pPr>
        <w:pStyle w:val="erSer"/>
        <w:tabs>
          <w:tab w:val="clear" w:pos="990"/>
        </w:tabs>
        <w:rPr>
          <w:rFonts w:cs="Arial"/>
        </w:rPr>
      </w:pPr>
    </w:p>
    <w:p w14:paraId="41AF73EC" w14:textId="77777777" w:rsidR="00D33376" w:rsidRDefault="00D33376">
      <w:pPr>
        <w:pStyle w:val="erSer"/>
        <w:tabs>
          <w:tab w:val="clear" w:pos="990"/>
        </w:tabs>
        <w:rPr>
          <w:rFonts w:cs="Arial"/>
        </w:rPr>
      </w:pPr>
    </w:p>
    <w:p w14:paraId="02FEF849" w14:textId="77777777" w:rsidR="00D33376" w:rsidRDefault="00D33376">
      <w:pPr>
        <w:pStyle w:val="erSer"/>
        <w:tabs>
          <w:tab w:val="clear" w:pos="990"/>
        </w:tabs>
        <w:rPr>
          <w:rFonts w:cs="Arial"/>
        </w:rPr>
      </w:pPr>
    </w:p>
    <w:p w14:paraId="0A87C0F2" w14:textId="77777777" w:rsidR="00D33376" w:rsidRDefault="00D33376">
      <w:pPr>
        <w:pStyle w:val="erSer"/>
        <w:tabs>
          <w:tab w:val="clear" w:pos="990"/>
        </w:tabs>
        <w:rPr>
          <w:rFonts w:cs="Arial"/>
        </w:rPr>
      </w:pPr>
    </w:p>
    <w:p w14:paraId="1501AEC7" w14:textId="77777777" w:rsidR="00D33376" w:rsidRDefault="00D33376">
      <w:pPr>
        <w:pStyle w:val="erSer"/>
        <w:tabs>
          <w:tab w:val="clear" w:pos="990"/>
        </w:tabs>
        <w:rPr>
          <w:rFonts w:cs="Arial"/>
        </w:rPr>
      </w:pPr>
    </w:p>
    <w:p w14:paraId="7C9ACEDD" w14:textId="77777777" w:rsidR="00D33376" w:rsidRDefault="00D33376">
      <w:pPr>
        <w:rPr>
          <w:rFonts w:ascii="Arial" w:hAnsi="Arial" w:cs="Arial"/>
          <w:sz w:val="22"/>
        </w:rPr>
        <w:sectPr w:rsidR="00D33376" w:rsidSect="00060852">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431" w:footer="431" w:gutter="0"/>
          <w:pgNumType w:start="1"/>
          <w:cols w:space="720"/>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000"/>
      </w:tblGrid>
      <w:tr w:rsidR="00D33376" w:rsidRPr="00DA1C95" w14:paraId="23487475" w14:textId="77777777">
        <w:tc>
          <w:tcPr>
            <w:tcW w:w="14000" w:type="dxa"/>
            <w:shd w:val="clear" w:color="auto" w:fill="CCCCCC"/>
          </w:tcPr>
          <w:p w14:paraId="59FEE949" w14:textId="77777777" w:rsidR="00D33376" w:rsidRPr="00FA594A" w:rsidRDefault="00D33376">
            <w:pPr>
              <w:pStyle w:val="Heading6"/>
              <w:numPr>
                <w:ilvl w:val="0"/>
                <w:numId w:val="0"/>
              </w:numPr>
              <w:jc w:val="center"/>
              <w:rPr>
                <w:color w:val="7030A0"/>
                <w:sz w:val="28"/>
              </w:rPr>
            </w:pPr>
            <w:r w:rsidRPr="00FA594A">
              <w:rPr>
                <w:color w:val="7030A0"/>
                <w:sz w:val="28"/>
              </w:rPr>
              <w:lastRenderedPageBreak/>
              <w:t>PERSON SPECIFICATION</w:t>
            </w:r>
          </w:p>
        </w:tc>
      </w:tr>
    </w:tbl>
    <w:p w14:paraId="2DA8654D" w14:textId="77777777" w:rsidR="006B3403" w:rsidRPr="00FA594A" w:rsidRDefault="006B3403" w:rsidP="006B3403">
      <w:pPr>
        <w:rPr>
          <w:rFonts w:ascii="Arial" w:hAnsi="Arial" w:cs="Arial"/>
          <w:b/>
          <w:color w:val="7030A0"/>
          <w:sz w:val="22"/>
          <w:szCs w:val="22"/>
        </w:rPr>
      </w:pPr>
    </w:p>
    <w:p w14:paraId="304308AD" w14:textId="77777777" w:rsidR="009045A2" w:rsidRPr="00FA594A" w:rsidRDefault="009045A2" w:rsidP="006B3403">
      <w:pPr>
        <w:rPr>
          <w:rFonts w:ascii="Arial" w:hAnsi="Arial" w:cs="Arial"/>
          <w:b/>
          <w:color w:val="7030A0"/>
          <w:sz w:val="22"/>
          <w:szCs w:val="22"/>
        </w:rPr>
      </w:pPr>
      <w:r w:rsidRPr="00FA594A">
        <w:rPr>
          <w:rFonts w:ascii="Arial" w:hAnsi="Arial" w:cs="Arial"/>
          <w:b/>
          <w:color w:val="7030A0"/>
          <w:sz w:val="22"/>
          <w:szCs w:val="22"/>
        </w:rPr>
        <w:t>Job Title:</w:t>
      </w:r>
      <w:r w:rsidR="003B7028">
        <w:rPr>
          <w:rFonts w:ascii="Arial" w:hAnsi="Arial" w:cs="Arial"/>
          <w:b/>
          <w:color w:val="7030A0"/>
          <w:sz w:val="22"/>
          <w:szCs w:val="22"/>
        </w:rPr>
        <w:t xml:space="preserve"> Insight Officers</w:t>
      </w:r>
      <w:r w:rsidRPr="00FA594A">
        <w:rPr>
          <w:rFonts w:ascii="Arial" w:hAnsi="Arial" w:cs="Arial"/>
          <w:b/>
          <w:color w:val="7030A0"/>
          <w:sz w:val="22"/>
          <w:szCs w:val="22"/>
        </w:rPr>
        <w:t xml:space="preserve"> </w:t>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color w:val="7030A0"/>
          <w:sz w:val="22"/>
          <w:szCs w:val="22"/>
        </w:rPr>
        <w:tab/>
      </w:r>
      <w:r w:rsidRPr="00FA594A">
        <w:rPr>
          <w:rFonts w:ascii="Arial" w:hAnsi="Arial" w:cs="Arial"/>
          <w:color w:val="7030A0"/>
          <w:sz w:val="22"/>
          <w:szCs w:val="22"/>
        </w:rPr>
        <w:tab/>
      </w:r>
      <w:r w:rsidRPr="00FA594A">
        <w:rPr>
          <w:rFonts w:ascii="Arial" w:hAnsi="Arial" w:cs="Arial"/>
          <w:b/>
          <w:color w:val="7030A0"/>
          <w:sz w:val="22"/>
          <w:szCs w:val="22"/>
        </w:rPr>
        <w:t xml:space="preserve">Grade: </w:t>
      </w:r>
      <w:r w:rsidR="003B7028">
        <w:rPr>
          <w:rFonts w:ascii="Arial" w:hAnsi="Arial" w:cs="Arial"/>
          <w:b/>
          <w:color w:val="7030A0"/>
          <w:sz w:val="22"/>
          <w:szCs w:val="22"/>
        </w:rPr>
        <w:t>PO2</w:t>
      </w:r>
    </w:p>
    <w:p w14:paraId="16B09630" w14:textId="77777777" w:rsidR="005706A5" w:rsidRPr="00FA594A" w:rsidRDefault="005706A5">
      <w:pPr>
        <w:ind w:firstLine="851"/>
        <w:rPr>
          <w:rFonts w:ascii="Arial" w:hAnsi="Arial" w:cs="Arial"/>
          <w:b/>
          <w:color w:val="7030A0"/>
          <w:sz w:val="22"/>
          <w:szCs w:val="22"/>
        </w:rPr>
      </w:pPr>
    </w:p>
    <w:p w14:paraId="0F7E71E7" w14:textId="48620BD1" w:rsidR="003B7028" w:rsidRPr="00FA594A" w:rsidRDefault="009045A2" w:rsidP="003B7028">
      <w:pPr>
        <w:rPr>
          <w:rFonts w:ascii="Arial" w:hAnsi="Arial" w:cs="Arial"/>
          <w:color w:val="7030A0"/>
          <w:sz w:val="22"/>
          <w:szCs w:val="22"/>
        </w:rPr>
      </w:pPr>
      <w:r w:rsidRPr="00FA594A">
        <w:rPr>
          <w:rFonts w:ascii="Arial" w:hAnsi="Arial" w:cs="Arial"/>
          <w:b/>
          <w:color w:val="7030A0"/>
          <w:sz w:val="22"/>
          <w:szCs w:val="22"/>
        </w:rPr>
        <w:t>D</w:t>
      </w:r>
      <w:r w:rsidR="00D33376" w:rsidRPr="00FA594A">
        <w:rPr>
          <w:rFonts w:ascii="Arial" w:hAnsi="Arial" w:cs="Arial"/>
          <w:b/>
          <w:color w:val="7030A0"/>
          <w:sz w:val="22"/>
          <w:szCs w:val="22"/>
        </w:rPr>
        <w:t>epartment:</w:t>
      </w:r>
      <w:r w:rsidR="00D33376" w:rsidRPr="00FA594A">
        <w:rPr>
          <w:rFonts w:ascii="Arial" w:hAnsi="Arial" w:cs="Arial"/>
          <w:color w:val="7030A0"/>
          <w:sz w:val="22"/>
          <w:szCs w:val="22"/>
        </w:rPr>
        <w:t xml:space="preserve"> </w:t>
      </w:r>
      <w:r w:rsidR="003B7028" w:rsidRPr="00096AE1">
        <w:rPr>
          <w:rFonts w:ascii="Arial" w:hAnsi="Arial" w:cs="Arial"/>
          <w:b/>
          <w:color w:val="7030A0"/>
          <w:sz w:val="22"/>
          <w:szCs w:val="22"/>
        </w:rPr>
        <w:t>Resources</w:t>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6B3403" w:rsidRPr="00FA594A">
        <w:rPr>
          <w:rFonts w:ascii="Arial" w:hAnsi="Arial" w:cs="Arial"/>
          <w:color w:val="7030A0"/>
          <w:sz w:val="22"/>
          <w:szCs w:val="22"/>
        </w:rPr>
        <w:tab/>
      </w:r>
      <w:r w:rsidR="00D33376" w:rsidRPr="00FA594A">
        <w:rPr>
          <w:rFonts w:ascii="Arial" w:hAnsi="Arial" w:cs="Arial"/>
          <w:b/>
          <w:color w:val="7030A0"/>
          <w:sz w:val="22"/>
          <w:szCs w:val="22"/>
        </w:rPr>
        <w:t xml:space="preserve">Team: </w:t>
      </w:r>
      <w:r w:rsidR="008171D9">
        <w:rPr>
          <w:rFonts w:ascii="Arial" w:hAnsi="Arial" w:cs="Arial"/>
          <w:b/>
          <w:color w:val="7030A0"/>
          <w:sz w:val="22"/>
          <w:szCs w:val="22"/>
        </w:rPr>
        <w:t>Knowledge and Insight</w:t>
      </w:r>
    </w:p>
    <w:p w14:paraId="00E462D2" w14:textId="77777777" w:rsidR="00D33376" w:rsidRPr="00FA594A" w:rsidRDefault="00D33376" w:rsidP="003B7028">
      <w:pPr>
        <w:rPr>
          <w:rFonts w:ascii="Arial" w:hAnsi="Arial" w:cs="Arial"/>
          <w:b/>
          <w:color w:val="7030A0"/>
          <w:sz w:val="20"/>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C10257" w:rsidRPr="00FA594A" w14:paraId="2BAF883F" w14:textId="77777777" w:rsidTr="002B4C90">
        <w:trPr>
          <w:trHeight w:hRule="exact" w:val="1000"/>
        </w:trPr>
        <w:tc>
          <w:tcPr>
            <w:tcW w:w="12617" w:type="dxa"/>
            <w:tcBorders>
              <w:bottom w:val="single" w:sz="6" w:space="0" w:color="auto"/>
            </w:tcBorders>
            <w:vAlign w:val="center"/>
          </w:tcPr>
          <w:p w14:paraId="54AFB2BB" w14:textId="77777777" w:rsidR="00C10257" w:rsidRPr="00FA594A" w:rsidRDefault="00C10257" w:rsidP="00DA794C">
            <w:pPr>
              <w:spacing w:before="140" w:after="140"/>
              <w:ind w:left="35"/>
              <w:rPr>
                <w:rFonts w:ascii="Arial" w:hAnsi="Arial" w:cs="Arial"/>
                <w:color w:val="7030A0"/>
                <w:sz w:val="22"/>
                <w:szCs w:val="22"/>
              </w:rPr>
            </w:pPr>
            <w:r w:rsidRPr="00FA594A">
              <w:rPr>
                <w:rFonts w:ascii="Arial" w:hAnsi="Arial" w:cs="Arial"/>
                <w:b/>
                <w:caps/>
                <w:color w:val="7030A0"/>
                <w:sz w:val="22"/>
                <w:szCs w:val="22"/>
              </w:rPr>
              <w:t xml:space="preserve">KNOWLEDGE, SKILLS &amp; ABILITIES </w:t>
            </w:r>
          </w:p>
        </w:tc>
        <w:tc>
          <w:tcPr>
            <w:tcW w:w="1701" w:type="dxa"/>
            <w:tcBorders>
              <w:bottom w:val="single" w:sz="6" w:space="0" w:color="auto"/>
            </w:tcBorders>
          </w:tcPr>
          <w:p w14:paraId="7368A2B9" w14:textId="77777777" w:rsidR="00C10257" w:rsidRPr="00FA594A" w:rsidRDefault="00C10257" w:rsidP="00C10257">
            <w:pPr>
              <w:rPr>
                <w:rFonts w:ascii="Arial" w:hAnsi="Arial" w:cs="Arial"/>
                <w:b/>
                <w:caps/>
                <w:color w:val="7030A0"/>
                <w:sz w:val="22"/>
                <w:szCs w:val="22"/>
              </w:rPr>
            </w:pPr>
            <w:r w:rsidRPr="00FA594A">
              <w:rPr>
                <w:rFonts w:ascii="Arial" w:hAnsi="Arial" w:cs="Arial"/>
                <w:b/>
                <w:caps/>
                <w:color w:val="7030A0"/>
                <w:sz w:val="22"/>
                <w:szCs w:val="22"/>
              </w:rPr>
              <w:t>HOW TESTED</w:t>
            </w:r>
          </w:p>
          <w:p w14:paraId="10378301" w14:textId="77777777" w:rsidR="00C10257" w:rsidRPr="00FA594A" w:rsidRDefault="00C10257" w:rsidP="00C10257">
            <w:pPr>
              <w:rPr>
                <w:rFonts w:ascii="Arial" w:hAnsi="Arial" w:cs="Arial"/>
                <w:sz w:val="22"/>
                <w:szCs w:val="22"/>
              </w:rPr>
            </w:pPr>
            <w:r w:rsidRPr="00FA594A">
              <w:rPr>
                <w:rFonts w:ascii="Arial" w:hAnsi="Arial" w:cs="Arial"/>
                <w:sz w:val="22"/>
                <w:szCs w:val="22"/>
              </w:rPr>
              <w:t>Application – A</w:t>
            </w:r>
          </w:p>
          <w:p w14:paraId="3CA97124" w14:textId="77777777" w:rsidR="00C10257" w:rsidRPr="00FA594A" w:rsidRDefault="00C10257" w:rsidP="00C10257">
            <w:pPr>
              <w:rPr>
                <w:rFonts w:ascii="Arial" w:hAnsi="Arial" w:cs="Arial"/>
                <w:sz w:val="22"/>
                <w:szCs w:val="22"/>
              </w:rPr>
            </w:pPr>
            <w:r w:rsidRPr="00FA594A">
              <w:rPr>
                <w:rFonts w:ascii="Arial" w:hAnsi="Arial" w:cs="Arial"/>
                <w:sz w:val="22"/>
                <w:szCs w:val="22"/>
              </w:rPr>
              <w:t>Test – T</w:t>
            </w:r>
          </w:p>
          <w:p w14:paraId="4B663942" w14:textId="77777777" w:rsidR="00C10257" w:rsidRPr="00FA594A" w:rsidRDefault="00C10257" w:rsidP="00C10257">
            <w:pPr>
              <w:rPr>
                <w:rFonts w:ascii="Arial" w:hAnsi="Arial" w:cs="Arial"/>
                <w:color w:val="7030A0"/>
                <w:sz w:val="22"/>
                <w:szCs w:val="22"/>
              </w:rPr>
            </w:pPr>
            <w:r w:rsidRPr="00FA594A">
              <w:rPr>
                <w:rFonts w:ascii="Arial" w:hAnsi="Arial" w:cs="Arial"/>
                <w:sz w:val="22"/>
                <w:szCs w:val="22"/>
              </w:rPr>
              <w:t>Interview – I</w:t>
            </w:r>
            <w:r w:rsidRPr="00FA594A">
              <w:rPr>
                <w:rFonts w:ascii="Arial" w:hAnsi="Arial" w:cs="Arial"/>
                <w:color w:val="7030A0"/>
                <w:sz w:val="22"/>
                <w:szCs w:val="22"/>
              </w:rPr>
              <w:t xml:space="preserve"> </w:t>
            </w:r>
          </w:p>
        </w:tc>
      </w:tr>
      <w:tr w:rsidR="00C10257" w:rsidRPr="007D50B9" w14:paraId="637B0518" w14:textId="77777777" w:rsidTr="000C21AA">
        <w:trPr>
          <w:trHeight w:val="2083"/>
        </w:trPr>
        <w:tc>
          <w:tcPr>
            <w:tcW w:w="12617" w:type="dxa"/>
            <w:tcBorders>
              <w:top w:val="single" w:sz="6" w:space="0" w:color="auto"/>
              <w:bottom w:val="single" w:sz="6" w:space="0" w:color="auto"/>
            </w:tcBorders>
            <w:shd w:val="clear" w:color="auto" w:fill="D9D9D9"/>
            <w:vAlign w:val="center"/>
          </w:tcPr>
          <w:p w14:paraId="080AA89D" w14:textId="77777777" w:rsidR="00C10257" w:rsidRPr="00FA594A" w:rsidRDefault="000C21AA" w:rsidP="00C10257">
            <w:pPr>
              <w:rPr>
                <w:rFonts w:ascii="Arial" w:hAnsi="Arial" w:cs="Arial"/>
                <w:b/>
                <w:bCs/>
                <w:color w:val="7030A0"/>
                <w:sz w:val="22"/>
                <w:szCs w:val="22"/>
              </w:rPr>
            </w:pPr>
            <w:r w:rsidRPr="00FA594A">
              <w:rPr>
                <w:rFonts w:ascii="Arial" w:hAnsi="Arial" w:cs="Arial"/>
                <w:b/>
                <w:bCs/>
                <w:color w:val="7030A0"/>
                <w:sz w:val="22"/>
                <w:szCs w:val="22"/>
              </w:rPr>
              <w:t>Job Specifics</w:t>
            </w:r>
            <w:r w:rsidR="002B4C90" w:rsidRPr="00FA594A">
              <w:rPr>
                <w:rFonts w:ascii="Arial" w:hAnsi="Arial" w:cs="Arial"/>
                <w:b/>
                <w:bCs/>
                <w:color w:val="7030A0"/>
                <w:sz w:val="22"/>
                <w:szCs w:val="22"/>
              </w:rPr>
              <w:t xml:space="preserve"> </w:t>
            </w:r>
            <w:proofErr w:type="gramStart"/>
            <w:r w:rsidR="002B4C90" w:rsidRPr="00FA594A">
              <w:rPr>
                <w:rFonts w:ascii="Arial" w:hAnsi="Arial" w:cs="Arial"/>
                <w:b/>
                <w:bCs/>
                <w:color w:val="7030A0"/>
                <w:sz w:val="22"/>
                <w:szCs w:val="22"/>
              </w:rPr>
              <w:t xml:space="preserve">– </w:t>
            </w:r>
            <w:r w:rsidRPr="00FA594A">
              <w:rPr>
                <w:rFonts w:ascii="Arial" w:hAnsi="Arial" w:cs="Arial"/>
                <w:b/>
                <w:bCs/>
                <w:color w:val="7030A0"/>
                <w:sz w:val="22"/>
                <w:szCs w:val="22"/>
              </w:rPr>
              <w:t xml:space="preserve"> Skills</w:t>
            </w:r>
            <w:proofErr w:type="gramEnd"/>
            <w:r w:rsidRPr="00FA594A">
              <w:rPr>
                <w:rFonts w:ascii="Arial" w:hAnsi="Arial" w:cs="Arial"/>
                <w:b/>
                <w:bCs/>
                <w:color w:val="7030A0"/>
                <w:sz w:val="22"/>
                <w:szCs w:val="22"/>
              </w:rPr>
              <w:t>, Experience</w:t>
            </w:r>
            <w:r w:rsidR="00907180" w:rsidRPr="00FA594A">
              <w:rPr>
                <w:rFonts w:ascii="Arial" w:hAnsi="Arial" w:cs="Arial"/>
                <w:b/>
                <w:bCs/>
                <w:color w:val="7030A0"/>
                <w:sz w:val="22"/>
                <w:szCs w:val="22"/>
              </w:rPr>
              <w:t>, Knowledge</w:t>
            </w:r>
            <w:r w:rsidR="007114AA">
              <w:rPr>
                <w:rFonts w:ascii="Arial" w:hAnsi="Arial" w:cs="Arial"/>
                <w:b/>
                <w:bCs/>
                <w:color w:val="7030A0"/>
                <w:sz w:val="22"/>
                <w:szCs w:val="22"/>
              </w:rPr>
              <w:t>, Behaviours</w:t>
            </w:r>
          </w:p>
          <w:p w14:paraId="1BF34CB4" w14:textId="77777777" w:rsidR="00907180" w:rsidRPr="00C24293" w:rsidRDefault="00907180" w:rsidP="00C10257">
            <w:pPr>
              <w:rPr>
                <w:rFonts w:ascii="Arial" w:hAnsi="Arial" w:cs="Arial"/>
                <w:b/>
                <w:bCs/>
                <w:color w:val="800080"/>
                <w:sz w:val="22"/>
                <w:szCs w:val="22"/>
              </w:rPr>
            </w:pPr>
          </w:p>
          <w:p w14:paraId="5FD25BAC" w14:textId="7ECDE792" w:rsidR="003B7028" w:rsidRPr="006C44F7" w:rsidRDefault="003B7028" w:rsidP="003B7028">
            <w:pPr>
              <w:numPr>
                <w:ilvl w:val="0"/>
                <w:numId w:val="7"/>
              </w:numPr>
              <w:rPr>
                <w:rFonts w:ascii="Arial" w:hAnsi="Arial" w:cs="Arial"/>
                <w:sz w:val="22"/>
                <w:szCs w:val="22"/>
              </w:rPr>
            </w:pPr>
            <w:r w:rsidRPr="006C44F7">
              <w:rPr>
                <w:rFonts w:ascii="Arial" w:hAnsi="Arial" w:cs="Arial"/>
                <w:sz w:val="22"/>
                <w:szCs w:val="22"/>
              </w:rPr>
              <w:t>Ability to interpret and analyse datasets and produce reports</w:t>
            </w:r>
            <w:r w:rsidR="00B32DE0">
              <w:rPr>
                <w:rFonts w:ascii="Arial" w:hAnsi="Arial" w:cs="Arial"/>
                <w:sz w:val="22"/>
                <w:szCs w:val="22"/>
              </w:rPr>
              <w:t xml:space="preserve"> summarising data and providing insights</w:t>
            </w:r>
            <w:r w:rsidRPr="006C44F7">
              <w:rPr>
                <w:rFonts w:ascii="Arial" w:hAnsi="Arial" w:cs="Arial"/>
                <w:sz w:val="22"/>
                <w:szCs w:val="22"/>
              </w:rPr>
              <w:t xml:space="preserve"> suitable for a wide range of </w:t>
            </w:r>
            <w:r>
              <w:rPr>
                <w:rFonts w:ascii="Arial" w:hAnsi="Arial" w:cs="Arial"/>
                <w:sz w:val="22"/>
                <w:szCs w:val="22"/>
              </w:rPr>
              <w:t xml:space="preserve">internal and external </w:t>
            </w:r>
            <w:r w:rsidRPr="006C44F7">
              <w:rPr>
                <w:rFonts w:ascii="Arial" w:hAnsi="Arial" w:cs="Arial"/>
                <w:sz w:val="22"/>
                <w:szCs w:val="22"/>
              </w:rPr>
              <w:t>audiences</w:t>
            </w:r>
          </w:p>
          <w:p w14:paraId="2413BDDD" w14:textId="77777777" w:rsidR="003B7028" w:rsidRPr="009F01C7" w:rsidRDefault="003B7028" w:rsidP="003B7028">
            <w:pPr>
              <w:numPr>
                <w:ilvl w:val="0"/>
                <w:numId w:val="7"/>
              </w:numPr>
              <w:rPr>
                <w:rFonts w:ascii="Arial" w:hAnsi="Arial" w:cs="Arial"/>
                <w:sz w:val="22"/>
                <w:szCs w:val="22"/>
              </w:rPr>
            </w:pPr>
            <w:r w:rsidRPr="009F01C7">
              <w:rPr>
                <w:rFonts w:ascii="Arial" w:hAnsi="Arial" w:cs="Arial"/>
                <w:sz w:val="22"/>
                <w:szCs w:val="22"/>
              </w:rPr>
              <w:t>Ability to organise own workload efficiently, flexibly and with minimal supervision</w:t>
            </w:r>
            <w:r w:rsidR="00E3644B">
              <w:rPr>
                <w:rFonts w:ascii="Arial" w:hAnsi="Arial" w:cs="Arial"/>
                <w:sz w:val="22"/>
                <w:szCs w:val="22"/>
              </w:rPr>
              <w:t xml:space="preserve"> and present findings</w:t>
            </w:r>
          </w:p>
          <w:p w14:paraId="24677BBD" w14:textId="77777777" w:rsidR="003B7028" w:rsidRPr="006C44F7" w:rsidRDefault="003B7028" w:rsidP="003B7028">
            <w:pPr>
              <w:numPr>
                <w:ilvl w:val="0"/>
                <w:numId w:val="7"/>
              </w:numPr>
              <w:rPr>
                <w:rFonts w:ascii="Arial" w:hAnsi="Arial" w:cs="Arial"/>
                <w:sz w:val="22"/>
                <w:szCs w:val="22"/>
              </w:rPr>
            </w:pPr>
            <w:r w:rsidRPr="006C44F7">
              <w:rPr>
                <w:rFonts w:ascii="Arial" w:hAnsi="Arial" w:cs="Arial"/>
                <w:sz w:val="22"/>
                <w:szCs w:val="22"/>
              </w:rPr>
              <w:t xml:space="preserve">Ability to present accurate and </w:t>
            </w:r>
            <w:r>
              <w:rPr>
                <w:rFonts w:ascii="Arial" w:hAnsi="Arial" w:cs="Arial"/>
                <w:sz w:val="22"/>
                <w:szCs w:val="22"/>
              </w:rPr>
              <w:t>concise reports on a wide-ranging number of areas of work for a wide range of audiences, including those of a specialist nature.</w:t>
            </w:r>
          </w:p>
          <w:p w14:paraId="65A8BF42" w14:textId="447B1E1A" w:rsidR="002748F7" w:rsidRPr="00B60B7B" w:rsidRDefault="00B32DE0" w:rsidP="00AD7DB1">
            <w:pPr>
              <w:pStyle w:val="ListParagraph"/>
              <w:numPr>
                <w:ilvl w:val="0"/>
                <w:numId w:val="7"/>
              </w:numPr>
              <w:rPr>
                <w:rFonts w:ascii="Arial" w:hAnsi="Arial" w:cs="Arial"/>
                <w:sz w:val="22"/>
                <w:szCs w:val="22"/>
              </w:rPr>
            </w:pPr>
            <w:r w:rsidRPr="00FD5FC6">
              <w:rPr>
                <w:rFonts w:ascii="Arial" w:hAnsi="Arial" w:cs="Arial"/>
                <w:sz w:val="22"/>
                <w:szCs w:val="22"/>
              </w:rPr>
              <w:t>Experience in using reporting software to extract data to undertake detailed analysis and insights</w:t>
            </w:r>
            <w:r w:rsidR="00136BBF">
              <w:rPr>
                <w:rFonts w:ascii="Arial" w:hAnsi="Arial" w:cs="Arial"/>
                <w:sz w:val="22"/>
                <w:szCs w:val="22"/>
              </w:rPr>
              <w:t xml:space="preserve"> (including Business Objects)</w:t>
            </w:r>
          </w:p>
          <w:p w14:paraId="50C6478F" w14:textId="1EAD258A" w:rsidR="003B7028" w:rsidRDefault="003B7028" w:rsidP="003B7028">
            <w:pPr>
              <w:numPr>
                <w:ilvl w:val="0"/>
                <w:numId w:val="7"/>
              </w:numPr>
              <w:rPr>
                <w:rFonts w:ascii="Arial" w:hAnsi="Arial" w:cs="Arial"/>
                <w:sz w:val="22"/>
                <w:szCs w:val="22"/>
              </w:rPr>
            </w:pPr>
            <w:r>
              <w:rPr>
                <w:rFonts w:ascii="Arial" w:hAnsi="Arial" w:cs="Arial"/>
                <w:sz w:val="22"/>
                <w:szCs w:val="22"/>
              </w:rPr>
              <w:t>Ability to use a range of statistical packages including Microsoft Excel</w:t>
            </w:r>
            <w:r w:rsidR="008171D9">
              <w:rPr>
                <w:rFonts w:ascii="Arial" w:hAnsi="Arial" w:cs="Arial"/>
                <w:sz w:val="22"/>
                <w:szCs w:val="22"/>
              </w:rPr>
              <w:t xml:space="preserve"> and GIS</w:t>
            </w:r>
          </w:p>
          <w:p w14:paraId="61B40C0B" w14:textId="43ED28B2" w:rsidR="00E3644B" w:rsidRDefault="00B86201" w:rsidP="003B7028">
            <w:pPr>
              <w:numPr>
                <w:ilvl w:val="0"/>
                <w:numId w:val="7"/>
              </w:numPr>
              <w:rPr>
                <w:rFonts w:ascii="Arial" w:hAnsi="Arial" w:cs="Arial"/>
                <w:sz w:val="22"/>
                <w:szCs w:val="22"/>
              </w:rPr>
            </w:pPr>
            <w:r>
              <w:rPr>
                <w:rFonts w:ascii="Arial" w:hAnsi="Arial" w:cs="Arial"/>
                <w:sz w:val="22"/>
                <w:szCs w:val="22"/>
              </w:rPr>
              <w:t>In-depth</w:t>
            </w:r>
            <w:r w:rsidR="00E3644B">
              <w:rPr>
                <w:rFonts w:ascii="Arial" w:hAnsi="Arial" w:cs="Arial"/>
                <w:sz w:val="22"/>
                <w:szCs w:val="22"/>
              </w:rPr>
              <w:t xml:space="preserve"> knowledge around council services and systems</w:t>
            </w:r>
          </w:p>
          <w:p w14:paraId="1C4423B5" w14:textId="77777777" w:rsidR="00B86201" w:rsidRDefault="003B7028" w:rsidP="003B7028">
            <w:pPr>
              <w:numPr>
                <w:ilvl w:val="0"/>
                <w:numId w:val="7"/>
              </w:numPr>
              <w:rPr>
                <w:rFonts w:ascii="Arial" w:hAnsi="Arial" w:cs="Arial"/>
                <w:sz w:val="22"/>
                <w:szCs w:val="22"/>
              </w:rPr>
            </w:pPr>
            <w:r>
              <w:rPr>
                <w:rFonts w:ascii="Arial" w:hAnsi="Arial" w:cs="Arial"/>
                <w:sz w:val="22"/>
                <w:szCs w:val="22"/>
              </w:rPr>
              <w:t>An un</w:t>
            </w:r>
            <w:r w:rsidRPr="006C44F7">
              <w:rPr>
                <w:rFonts w:ascii="Arial" w:hAnsi="Arial" w:cs="Arial"/>
                <w:sz w:val="22"/>
                <w:szCs w:val="22"/>
              </w:rPr>
              <w:t xml:space="preserve">derstanding of the objectives of the </w:t>
            </w:r>
            <w:r>
              <w:rPr>
                <w:rFonts w:ascii="Arial" w:hAnsi="Arial" w:cs="Arial"/>
                <w:sz w:val="22"/>
                <w:szCs w:val="22"/>
              </w:rPr>
              <w:t>Council Corporate Plan and understanding how analysis and research can support services in delivering key outcomes</w:t>
            </w:r>
          </w:p>
          <w:p w14:paraId="533EECB1" w14:textId="5D69CA16" w:rsidR="003B7028" w:rsidRDefault="00B86201" w:rsidP="003B7028">
            <w:pPr>
              <w:numPr>
                <w:ilvl w:val="0"/>
                <w:numId w:val="7"/>
              </w:numPr>
              <w:rPr>
                <w:rFonts w:ascii="Arial" w:hAnsi="Arial" w:cs="Arial"/>
                <w:sz w:val="22"/>
                <w:szCs w:val="22"/>
              </w:rPr>
            </w:pPr>
            <w:r>
              <w:rPr>
                <w:rFonts w:ascii="Arial" w:hAnsi="Arial" w:cs="Arial"/>
                <w:sz w:val="22"/>
                <w:szCs w:val="22"/>
              </w:rPr>
              <w:t>Ability to communicate well including oral presentations and written reports to various audience including senior managers and public.</w:t>
            </w:r>
            <w:r w:rsidR="003B7028">
              <w:rPr>
                <w:rFonts w:ascii="Arial" w:hAnsi="Arial" w:cs="Arial"/>
                <w:sz w:val="22"/>
                <w:szCs w:val="22"/>
              </w:rPr>
              <w:t xml:space="preserve"> </w:t>
            </w:r>
          </w:p>
          <w:p w14:paraId="3E7A8B81" w14:textId="391F6DBD" w:rsidR="00B86201" w:rsidRPr="009F01C7" w:rsidRDefault="00B86201" w:rsidP="003B7028">
            <w:pPr>
              <w:numPr>
                <w:ilvl w:val="0"/>
                <w:numId w:val="7"/>
              </w:numPr>
              <w:rPr>
                <w:rFonts w:ascii="Arial" w:hAnsi="Arial" w:cs="Arial"/>
                <w:sz w:val="22"/>
                <w:szCs w:val="22"/>
              </w:rPr>
            </w:pPr>
            <w:r>
              <w:rPr>
                <w:rFonts w:ascii="Arial" w:hAnsi="Arial" w:cs="Arial"/>
                <w:sz w:val="22"/>
                <w:szCs w:val="22"/>
              </w:rPr>
              <w:t>Ability to collaborate well with stakeholders.</w:t>
            </w:r>
          </w:p>
          <w:p w14:paraId="300B3551" w14:textId="77777777" w:rsidR="003B7028" w:rsidRDefault="003B7028" w:rsidP="007A1F28">
            <w:pPr>
              <w:rPr>
                <w:rFonts w:ascii="Arial" w:hAnsi="Arial" w:cs="Arial"/>
                <w:b/>
                <w:color w:val="7030A0"/>
                <w:sz w:val="22"/>
                <w:szCs w:val="22"/>
              </w:rPr>
            </w:pPr>
          </w:p>
          <w:p w14:paraId="3909374C" w14:textId="77777777" w:rsidR="00C10257" w:rsidRPr="003B7028" w:rsidRDefault="007A1F28" w:rsidP="00EA489B">
            <w:pPr>
              <w:rPr>
                <w:rFonts w:ascii="Arial" w:hAnsi="Arial" w:cs="Arial"/>
                <w:b/>
                <w:color w:val="7030A0"/>
                <w:sz w:val="22"/>
                <w:szCs w:val="22"/>
              </w:rPr>
            </w:pPr>
            <w:r w:rsidRPr="00FA594A">
              <w:rPr>
                <w:rFonts w:ascii="Arial" w:hAnsi="Arial" w:cs="Arial"/>
                <w:b/>
                <w:color w:val="7030A0"/>
                <w:sz w:val="22"/>
                <w:szCs w:val="22"/>
              </w:rPr>
              <w:t>Desirable:</w:t>
            </w:r>
          </w:p>
          <w:p w14:paraId="319B3467" w14:textId="0148809F" w:rsidR="003B7028" w:rsidRDefault="003B7028" w:rsidP="003B7028">
            <w:pPr>
              <w:numPr>
                <w:ilvl w:val="0"/>
                <w:numId w:val="8"/>
              </w:numPr>
              <w:rPr>
                <w:rFonts w:ascii="Arial" w:hAnsi="Arial" w:cs="Arial"/>
                <w:sz w:val="22"/>
                <w:szCs w:val="22"/>
              </w:rPr>
            </w:pPr>
            <w:r>
              <w:rPr>
                <w:rFonts w:ascii="Arial" w:hAnsi="Arial" w:cs="Arial"/>
                <w:sz w:val="22"/>
                <w:szCs w:val="22"/>
              </w:rPr>
              <w:t>Use of Power BI</w:t>
            </w:r>
          </w:p>
          <w:p w14:paraId="7AA4F8AD" w14:textId="12F70E79" w:rsidR="00136BBF" w:rsidRDefault="00136BBF" w:rsidP="00FD5FC6">
            <w:pPr>
              <w:ind w:left="360"/>
              <w:rPr>
                <w:rFonts w:ascii="Arial" w:hAnsi="Arial" w:cs="Arial"/>
                <w:sz w:val="22"/>
                <w:szCs w:val="22"/>
              </w:rPr>
            </w:pPr>
            <w:r>
              <w:rPr>
                <w:rFonts w:ascii="Arial" w:hAnsi="Arial" w:cs="Arial"/>
                <w:sz w:val="22"/>
                <w:szCs w:val="22"/>
              </w:rPr>
              <w:t>Use of SQL Server Reporting Services</w:t>
            </w:r>
          </w:p>
          <w:p w14:paraId="2A362C6F" w14:textId="48D40358" w:rsidR="003B7028" w:rsidRPr="00865D36" w:rsidRDefault="003B7028" w:rsidP="008171D9">
            <w:pPr>
              <w:ind w:left="720"/>
              <w:rPr>
                <w:rFonts w:ascii="Arial" w:hAnsi="Arial" w:cs="Arial"/>
                <w:sz w:val="22"/>
                <w:szCs w:val="22"/>
              </w:rPr>
            </w:pPr>
          </w:p>
          <w:p w14:paraId="7B537011" w14:textId="77777777" w:rsidR="003B7028" w:rsidRPr="00512C4D" w:rsidRDefault="003B7028" w:rsidP="00EA489B">
            <w:pPr>
              <w:rPr>
                <w:rFonts w:ascii="Arial" w:hAnsi="Arial" w:cs="Arial"/>
                <w:b/>
                <w:bCs/>
                <w:sz w:val="22"/>
                <w:szCs w:val="22"/>
              </w:rPr>
            </w:pPr>
          </w:p>
          <w:p w14:paraId="4AFF42E6" w14:textId="77777777" w:rsidR="00FA594A" w:rsidRPr="007D50B9" w:rsidRDefault="00FA594A" w:rsidP="00EA489B">
            <w:pPr>
              <w:rPr>
                <w:rFonts w:ascii="Arial" w:hAnsi="Arial" w:cs="Arial"/>
                <w:b/>
                <w:bCs/>
                <w:sz w:val="22"/>
                <w:szCs w:val="22"/>
              </w:rPr>
            </w:pPr>
          </w:p>
        </w:tc>
        <w:tc>
          <w:tcPr>
            <w:tcW w:w="1701" w:type="dxa"/>
            <w:tcBorders>
              <w:top w:val="single" w:sz="6" w:space="0" w:color="auto"/>
              <w:bottom w:val="single" w:sz="6" w:space="0" w:color="auto"/>
            </w:tcBorders>
            <w:shd w:val="clear" w:color="auto" w:fill="D9D9D9"/>
          </w:tcPr>
          <w:p w14:paraId="3DB63BCF" w14:textId="77777777" w:rsidR="00C10257" w:rsidRDefault="00C10257" w:rsidP="00EA489B">
            <w:pPr>
              <w:rPr>
                <w:rFonts w:ascii="Arial" w:hAnsi="Arial" w:cs="Arial"/>
                <w:b/>
                <w:bCs/>
                <w:sz w:val="22"/>
                <w:szCs w:val="22"/>
              </w:rPr>
            </w:pPr>
          </w:p>
          <w:p w14:paraId="13214E44" w14:textId="77777777" w:rsidR="00CE6CC6" w:rsidRDefault="00CE6CC6" w:rsidP="00EA489B">
            <w:pPr>
              <w:rPr>
                <w:rFonts w:ascii="Arial" w:hAnsi="Arial" w:cs="Arial"/>
                <w:b/>
                <w:bCs/>
                <w:sz w:val="22"/>
                <w:szCs w:val="22"/>
              </w:rPr>
            </w:pPr>
          </w:p>
          <w:p w14:paraId="7FC446EA" w14:textId="77777777" w:rsidR="00CE6CC6" w:rsidRDefault="003B7028" w:rsidP="00EA489B">
            <w:pPr>
              <w:rPr>
                <w:rFonts w:ascii="Arial" w:hAnsi="Arial" w:cs="Arial"/>
                <w:b/>
                <w:bCs/>
                <w:sz w:val="22"/>
                <w:szCs w:val="22"/>
              </w:rPr>
            </w:pPr>
            <w:r>
              <w:rPr>
                <w:rFonts w:ascii="Arial" w:hAnsi="Arial" w:cs="Arial"/>
                <w:b/>
                <w:bCs/>
                <w:sz w:val="22"/>
                <w:szCs w:val="22"/>
              </w:rPr>
              <w:t>A/I/T</w:t>
            </w:r>
          </w:p>
          <w:p w14:paraId="27E17266" w14:textId="77777777" w:rsidR="003B7028" w:rsidRDefault="003B7028" w:rsidP="00EA489B">
            <w:pPr>
              <w:rPr>
                <w:rFonts w:ascii="Arial" w:hAnsi="Arial" w:cs="Arial"/>
                <w:b/>
                <w:bCs/>
                <w:sz w:val="22"/>
                <w:szCs w:val="22"/>
              </w:rPr>
            </w:pPr>
          </w:p>
          <w:p w14:paraId="0EEE8268" w14:textId="77777777" w:rsidR="003B7028" w:rsidRDefault="003B7028" w:rsidP="00EA489B">
            <w:pPr>
              <w:rPr>
                <w:rFonts w:ascii="Arial" w:hAnsi="Arial" w:cs="Arial"/>
                <w:b/>
                <w:bCs/>
                <w:sz w:val="22"/>
                <w:szCs w:val="22"/>
              </w:rPr>
            </w:pPr>
            <w:r>
              <w:rPr>
                <w:rFonts w:ascii="Arial" w:hAnsi="Arial" w:cs="Arial"/>
                <w:b/>
                <w:bCs/>
                <w:sz w:val="22"/>
                <w:szCs w:val="22"/>
              </w:rPr>
              <w:t>A/I</w:t>
            </w:r>
          </w:p>
          <w:p w14:paraId="6F0D90F7" w14:textId="77777777" w:rsidR="003B7028" w:rsidRDefault="003B7028" w:rsidP="00EA489B">
            <w:pPr>
              <w:rPr>
                <w:rFonts w:ascii="Arial" w:hAnsi="Arial" w:cs="Arial"/>
                <w:b/>
                <w:bCs/>
                <w:sz w:val="22"/>
                <w:szCs w:val="22"/>
              </w:rPr>
            </w:pPr>
            <w:r>
              <w:rPr>
                <w:rFonts w:ascii="Arial" w:hAnsi="Arial" w:cs="Arial"/>
                <w:b/>
                <w:bCs/>
                <w:sz w:val="22"/>
                <w:szCs w:val="22"/>
              </w:rPr>
              <w:t>A/I</w:t>
            </w:r>
          </w:p>
          <w:p w14:paraId="767F54FB" w14:textId="77777777" w:rsidR="00CE6CC6" w:rsidRDefault="00CE6CC6" w:rsidP="00EA489B">
            <w:pPr>
              <w:rPr>
                <w:rFonts w:ascii="Arial" w:hAnsi="Arial" w:cs="Arial"/>
                <w:b/>
                <w:bCs/>
                <w:sz w:val="22"/>
                <w:szCs w:val="22"/>
              </w:rPr>
            </w:pPr>
          </w:p>
          <w:p w14:paraId="0DEC07C4" w14:textId="77777777" w:rsidR="00CE6CC6" w:rsidRDefault="003B7028" w:rsidP="00EA489B">
            <w:pPr>
              <w:rPr>
                <w:rFonts w:ascii="Arial" w:hAnsi="Arial" w:cs="Arial"/>
                <w:b/>
                <w:bCs/>
                <w:sz w:val="22"/>
                <w:szCs w:val="22"/>
              </w:rPr>
            </w:pPr>
            <w:r>
              <w:rPr>
                <w:rFonts w:ascii="Arial" w:hAnsi="Arial" w:cs="Arial"/>
                <w:b/>
                <w:bCs/>
                <w:sz w:val="22"/>
                <w:szCs w:val="22"/>
              </w:rPr>
              <w:t>A/I</w:t>
            </w:r>
          </w:p>
          <w:p w14:paraId="32F290F1" w14:textId="2DE69E52" w:rsidR="00CE6CC6" w:rsidRDefault="003B7028" w:rsidP="00EA489B">
            <w:pPr>
              <w:rPr>
                <w:rFonts w:ascii="Arial" w:hAnsi="Arial" w:cs="Arial"/>
                <w:b/>
                <w:bCs/>
                <w:sz w:val="22"/>
                <w:szCs w:val="22"/>
              </w:rPr>
            </w:pPr>
            <w:r>
              <w:rPr>
                <w:rFonts w:ascii="Arial" w:hAnsi="Arial" w:cs="Arial"/>
                <w:b/>
                <w:bCs/>
                <w:sz w:val="22"/>
                <w:szCs w:val="22"/>
              </w:rPr>
              <w:t>A/I/</w:t>
            </w:r>
          </w:p>
          <w:p w14:paraId="1EAF43DF" w14:textId="77777777" w:rsidR="00E3644B" w:rsidRDefault="00E3644B" w:rsidP="00EA489B">
            <w:pPr>
              <w:rPr>
                <w:rFonts w:ascii="Arial" w:hAnsi="Arial" w:cs="Arial"/>
                <w:b/>
                <w:bCs/>
                <w:sz w:val="22"/>
                <w:szCs w:val="22"/>
              </w:rPr>
            </w:pPr>
            <w:r>
              <w:rPr>
                <w:rFonts w:ascii="Arial" w:hAnsi="Arial" w:cs="Arial"/>
                <w:b/>
                <w:bCs/>
                <w:sz w:val="22"/>
                <w:szCs w:val="22"/>
              </w:rPr>
              <w:t>A/I</w:t>
            </w:r>
          </w:p>
          <w:p w14:paraId="44CB7F14" w14:textId="77777777" w:rsidR="00CE6CC6" w:rsidRDefault="003B7028" w:rsidP="00EA489B">
            <w:pPr>
              <w:rPr>
                <w:rFonts w:ascii="Arial" w:hAnsi="Arial" w:cs="Arial"/>
                <w:b/>
                <w:bCs/>
                <w:sz w:val="22"/>
                <w:szCs w:val="22"/>
              </w:rPr>
            </w:pPr>
            <w:r>
              <w:rPr>
                <w:rFonts w:ascii="Arial" w:hAnsi="Arial" w:cs="Arial"/>
                <w:b/>
                <w:bCs/>
                <w:sz w:val="22"/>
                <w:szCs w:val="22"/>
              </w:rPr>
              <w:t>A/I/T</w:t>
            </w:r>
          </w:p>
          <w:p w14:paraId="4DD6FD87" w14:textId="77777777" w:rsidR="00907180" w:rsidRDefault="00907180" w:rsidP="00EA489B">
            <w:pPr>
              <w:rPr>
                <w:rFonts w:ascii="Arial" w:hAnsi="Arial" w:cs="Arial"/>
                <w:b/>
                <w:bCs/>
                <w:sz w:val="22"/>
                <w:szCs w:val="22"/>
              </w:rPr>
            </w:pPr>
          </w:p>
          <w:p w14:paraId="4BC90706" w14:textId="77777777" w:rsidR="00907180" w:rsidRDefault="00907180" w:rsidP="00EA489B">
            <w:pPr>
              <w:rPr>
                <w:rFonts w:ascii="Arial" w:hAnsi="Arial" w:cs="Arial"/>
                <w:b/>
                <w:bCs/>
                <w:sz w:val="22"/>
                <w:szCs w:val="22"/>
              </w:rPr>
            </w:pPr>
          </w:p>
          <w:p w14:paraId="7A1F48FE" w14:textId="77777777" w:rsidR="00907180" w:rsidRDefault="00907180" w:rsidP="00EA489B">
            <w:pPr>
              <w:rPr>
                <w:rFonts w:ascii="Arial" w:hAnsi="Arial" w:cs="Arial"/>
                <w:b/>
                <w:bCs/>
                <w:sz w:val="22"/>
                <w:szCs w:val="22"/>
              </w:rPr>
            </w:pPr>
          </w:p>
          <w:p w14:paraId="4316F9D4" w14:textId="1DF87607" w:rsidR="00907180" w:rsidRPr="007D50B9" w:rsidRDefault="00E3644B" w:rsidP="00EA489B">
            <w:pPr>
              <w:rPr>
                <w:rFonts w:ascii="Arial" w:hAnsi="Arial" w:cs="Arial"/>
                <w:b/>
                <w:bCs/>
                <w:sz w:val="22"/>
                <w:szCs w:val="22"/>
              </w:rPr>
            </w:pPr>
            <w:r>
              <w:rPr>
                <w:rFonts w:ascii="Arial" w:hAnsi="Arial" w:cs="Arial"/>
                <w:b/>
                <w:bCs/>
                <w:sz w:val="22"/>
                <w:szCs w:val="22"/>
              </w:rPr>
              <w:t>A/I</w:t>
            </w:r>
          </w:p>
        </w:tc>
      </w:tr>
      <w:tr w:rsidR="00903F2B" w:rsidRPr="007D50B9" w14:paraId="42FF66A7" w14:textId="77777777" w:rsidTr="00FA594A">
        <w:trPr>
          <w:trHeight w:val="2814"/>
        </w:trPr>
        <w:tc>
          <w:tcPr>
            <w:tcW w:w="12617" w:type="dxa"/>
            <w:tcBorders>
              <w:top w:val="single" w:sz="6" w:space="0" w:color="auto"/>
              <w:bottom w:val="single" w:sz="6" w:space="0" w:color="auto"/>
            </w:tcBorders>
            <w:vAlign w:val="center"/>
          </w:tcPr>
          <w:p w14:paraId="017F43B6" w14:textId="77777777" w:rsidR="00907180" w:rsidRDefault="00907180" w:rsidP="00167F50">
            <w:pPr>
              <w:rPr>
                <w:rFonts w:ascii="Arial" w:hAnsi="Arial" w:cs="Arial"/>
                <w:b/>
                <w:bCs/>
                <w:color w:val="7030A0"/>
                <w:sz w:val="22"/>
                <w:szCs w:val="22"/>
              </w:rPr>
            </w:pPr>
            <w:r w:rsidRPr="00FA594A">
              <w:rPr>
                <w:rFonts w:ascii="Arial" w:hAnsi="Arial" w:cs="Arial"/>
                <w:b/>
                <w:bCs/>
                <w:color w:val="7030A0"/>
                <w:sz w:val="22"/>
                <w:szCs w:val="22"/>
              </w:rPr>
              <w:lastRenderedPageBreak/>
              <w:t>Behaviours</w:t>
            </w:r>
          </w:p>
          <w:p w14:paraId="0A55565E" w14:textId="77777777" w:rsidR="00FB0E88" w:rsidRDefault="00FB0E88" w:rsidP="00167F50">
            <w:pPr>
              <w:rPr>
                <w:rFonts w:ascii="Arial" w:hAnsi="Arial" w:cs="Arial"/>
                <w:b/>
                <w:bCs/>
                <w:color w:val="7030A0"/>
                <w:sz w:val="22"/>
                <w:szCs w:val="22"/>
              </w:rPr>
            </w:pPr>
          </w:p>
          <w:p w14:paraId="06DEFEF0" w14:textId="77777777" w:rsidR="00FB0E88" w:rsidRDefault="00FB0E88" w:rsidP="00FB0E88">
            <w:pPr>
              <w:rPr>
                <w:rFonts w:ascii="Arial" w:hAnsi="Arial" w:cs="Arial"/>
              </w:rPr>
            </w:pPr>
            <w:r>
              <w:rPr>
                <w:rFonts w:ascii="Arial" w:hAnsi="Arial" w:cs="Arial"/>
              </w:rPr>
              <w:t xml:space="preserve">Appropriate behaviours are key to the delivery of our vision for Enfield. </w:t>
            </w:r>
          </w:p>
          <w:p w14:paraId="33E6F14D" w14:textId="77777777" w:rsidR="00E9476C" w:rsidRDefault="00E9476C" w:rsidP="00FB0E88">
            <w:pPr>
              <w:rPr>
                <w:rFonts w:ascii="Arial" w:hAnsi="Arial" w:cs="Arial"/>
              </w:rPr>
            </w:pPr>
          </w:p>
          <w:p w14:paraId="3DC3EA55" w14:textId="77777777" w:rsidR="00FB0E88" w:rsidRDefault="00FB0E88" w:rsidP="00FB0E88">
            <w:pPr>
              <w:rPr>
                <w:rFonts w:ascii="Arial" w:hAnsi="Arial" w:cs="Arial"/>
              </w:rPr>
            </w:pPr>
            <w:r>
              <w:rPr>
                <w:rFonts w:ascii="Arial" w:hAnsi="Arial" w:cs="Arial"/>
              </w:rPr>
              <w:t xml:space="preserve">We want staff who will work collaboratively, flexibly and constructively, and exhibit this ethos in all their dealings with residents, colleagues and partners. Our leaders will be exemplars of the following behaviours and encourage them in staff at all levels;  </w:t>
            </w:r>
          </w:p>
          <w:p w14:paraId="2001886C" w14:textId="77777777" w:rsidR="00907180" w:rsidRPr="00FA594A" w:rsidRDefault="00907180" w:rsidP="00167F50">
            <w:pPr>
              <w:rPr>
                <w:rFonts w:ascii="Arial" w:hAnsi="Arial" w:cs="Arial"/>
                <w:b/>
                <w:bCs/>
                <w:color w:val="CE02C4"/>
                <w:sz w:val="22"/>
                <w:szCs w:val="22"/>
              </w:rPr>
            </w:pPr>
          </w:p>
          <w:p w14:paraId="75DB689B" w14:textId="77777777" w:rsidR="00FB0E88" w:rsidRDefault="00907180" w:rsidP="00FB0E88">
            <w:pPr>
              <w:rPr>
                <w:rFonts w:ascii="Arial" w:hAnsi="Arial" w:cs="Arial"/>
              </w:rPr>
            </w:pPr>
            <w:r w:rsidRPr="00907180">
              <w:rPr>
                <w:rFonts w:ascii="Arial" w:hAnsi="Arial" w:cs="Arial"/>
                <w:b/>
                <w:bCs/>
                <w:sz w:val="22"/>
                <w:szCs w:val="22"/>
              </w:rPr>
              <w:t>Takes Responsibility</w:t>
            </w:r>
            <w:r w:rsidR="00FB0E88">
              <w:rPr>
                <w:rFonts w:ascii="Arial" w:hAnsi="Arial" w:cs="Arial"/>
              </w:rPr>
              <w:t xml:space="preserve"> </w:t>
            </w:r>
          </w:p>
          <w:p w14:paraId="7D48E62F" w14:textId="77777777" w:rsidR="00E9476C" w:rsidRDefault="00FB0E88" w:rsidP="00E9476C">
            <w:pPr>
              <w:rPr>
                <w:rFonts w:ascii="Arial" w:hAnsi="Arial" w:cs="Arial"/>
              </w:rPr>
            </w:pPr>
            <w:r>
              <w:rPr>
                <w:rFonts w:ascii="Arial" w:hAnsi="Arial" w:cs="Arial"/>
              </w:rPr>
              <w:t>We want staff who are willing to make decisions and be accountable for them. Staff should have a positive can-do attitude where the</w:t>
            </w:r>
            <w:r w:rsidR="00FD1C35">
              <w:rPr>
                <w:rFonts w:ascii="Arial" w:hAnsi="Arial" w:cs="Arial"/>
              </w:rPr>
              <w:t>y</w:t>
            </w:r>
            <w:r>
              <w:rPr>
                <w:rFonts w:ascii="Arial" w:hAnsi="Arial" w:cs="Arial"/>
              </w:rPr>
              <w:t xml:space="preserve"> see problems as challenges which can be overcome. They should accept responsibility for service delivery, be clear about their service offer and deliver what they promise.</w:t>
            </w:r>
          </w:p>
          <w:p w14:paraId="70B39E38" w14:textId="77777777" w:rsidR="00E9476C" w:rsidRDefault="00E9476C" w:rsidP="00E9476C">
            <w:pPr>
              <w:rPr>
                <w:rFonts w:ascii="Arial" w:hAnsi="Arial" w:cs="Arial"/>
              </w:rPr>
            </w:pPr>
          </w:p>
          <w:p w14:paraId="35C9C201" w14:textId="77777777" w:rsidR="00907180" w:rsidRPr="00E9476C" w:rsidRDefault="00907180" w:rsidP="00E9476C">
            <w:pPr>
              <w:rPr>
                <w:rFonts w:ascii="Arial" w:hAnsi="Arial" w:cs="Arial"/>
              </w:rPr>
            </w:pPr>
            <w:r w:rsidRPr="00907180">
              <w:rPr>
                <w:rFonts w:ascii="Arial" w:hAnsi="Arial" w:cs="Arial"/>
                <w:b/>
                <w:bCs/>
                <w:sz w:val="22"/>
                <w:szCs w:val="22"/>
              </w:rPr>
              <w:t>Is Open, Honest and Respectful</w:t>
            </w:r>
          </w:p>
          <w:p w14:paraId="18247D5A" w14:textId="77777777" w:rsidR="00FB0E88" w:rsidRDefault="00FB0E88" w:rsidP="00FB0E88">
            <w:pPr>
              <w:rPr>
                <w:rFonts w:ascii="Arial" w:hAnsi="Arial" w:cs="Arial"/>
              </w:rPr>
            </w:pPr>
            <w:r>
              <w:rPr>
                <w:rFonts w:ascii="Arial" w:hAnsi="Arial" w:cs="Arial"/>
              </w:rPr>
              <w:t>We want staff who are comfortable and confident to acknowledge the difficulties and the barriers they fac</w:t>
            </w:r>
            <w:r w:rsidR="00E9476C">
              <w:rPr>
                <w:rFonts w:ascii="Arial" w:hAnsi="Arial" w:cs="Arial"/>
              </w:rPr>
              <w:t xml:space="preserve">e. They should also be able to </w:t>
            </w:r>
            <w:r>
              <w:rPr>
                <w:rFonts w:ascii="Arial" w:hAnsi="Arial" w:cs="Arial"/>
              </w:rPr>
              <w:t>constructively challenge the w</w:t>
            </w:r>
            <w:r w:rsidR="00E9476C">
              <w:rPr>
                <w:rFonts w:ascii="Arial" w:hAnsi="Arial" w:cs="Arial"/>
              </w:rPr>
              <w:t>ay things are done where there </w:t>
            </w:r>
            <w:r>
              <w:rPr>
                <w:rFonts w:ascii="Arial" w:hAnsi="Arial" w:cs="Arial"/>
              </w:rPr>
              <w:t>is evidence that it impedes service delivery. Challenge should be conducted in a professional, courteous manner with the aim of reaching a mutually agreeable resolution.</w:t>
            </w:r>
          </w:p>
          <w:p w14:paraId="4AE9A921" w14:textId="77777777" w:rsidR="00E9476C" w:rsidRDefault="00E9476C" w:rsidP="00E9476C">
            <w:pPr>
              <w:rPr>
                <w:rFonts w:ascii="Arial" w:hAnsi="Arial" w:cs="Arial"/>
                <w:b/>
                <w:bCs/>
              </w:rPr>
            </w:pPr>
          </w:p>
          <w:p w14:paraId="010A431D" w14:textId="77777777" w:rsidR="00E9476C" w:rsidRDefault="00E9476C" w:rsidP="00E9476C">
            <w:pPr>
              <w:rPr>
                <w:rFonts w:ascii="Arial" w:hAnsi="Arial" w:cs="Arial"/>
                <w:b/>
                <w:bCs/>
              </w:rPr>
            </w:pPr>
            <w:r>
              <w:rPr>
                <w:rFonts w:ascii="Arial" w:hAnsi="Arial" w:cs="Arial"/>
                <w:b/>
                <w:bCs/>
              </w:rPr>
              <w:t xml:space="preserve">Actively Listening and Learning </w:t>
            </w:r>
          </w:p>
          <w:p w14:paraId="01BD6723" w14:textId="77777777" w:rsidR="00E9476C" w:rsidRDefault="00E9476C" w:rsidP="00E9476C">
            <w:pPr>
              <w:rPr>
                <w:rFonts w:ascii="Arial" w:hAnsi="Arial" w:cs="Arial"/>
              </w:rPr>
            </w:pPr>
            <w:r>
              <w:rPr>
                <w:rFonts w:ascii="Arial" w:hAnsi="Arial" w:cs="Arial"/>
              </w:rPr>
              <w:t>We want staff who are prepared to actively listen and reflect on customer concerns with a view to understanding the customer’s point of view. Staff should be able to receive constructive criticism and be prepared to adapt the way they operate and deliver services where appropriate.</w:t>
            </w:r>
          </w:p>
          <w:p w14:paraId="5A2A54A6" w14:textId="77777777" w:rsidR="00E9476C" w:rsidRDefault="00E9476C" w:rsidP="00E9476C">
            <w:pPr>
              <w:rPr>
                <w:rFonts w:ascii="Arial" w:hAnsi="Arial" w:cs="Arial"/>
                <w:b/>
                <w:bCs/>
              </w:rPr>
            </w:pPr>
          </w:p>
          <w:p w14:paraId="24FE4CB8" w14:textId="77777777" w:rsidR="00E9476C" w:rsidRDefault="00E9476C" w:rsidP="00E9476C">
            <w:pPr>
              <w:rPr>
                <w:rFonts w:ascii="Arial" w:hAnsi="Arial" w:cs="Arial"/>
                <w:b/>
                <w:bCs/>
              </w:rPr>
            </w:pPr>
            <w:r>
              <w:rPr>
                <w:rFonts w:ascii="Arial" w:hAnsi="Arial" w:cs="Arial"/>
                <w:b/>
                <w:bCs/>
              </w:rPr>
              <w:t>Working Together to find solutions</w:t>
            </w:r>
          </w:p>
          <w:p w14:paraId="4AD1E2FE" w14:textId="77777777" w:rsidR="00E9476C" w:rsidRDefault="00E9476C" w:rsidP="00E9476C">
            <w:pPr>
              <w:rPr>
                <w:rFonts w:ascii="Arial" w:hAnsi="Arial" w:cs="Arial"/>
              </w:rPr>
            </w:pPr>
            <w:r>
              <w:rPr>
                <w:rFonts w:ascii="Arial" w:hAnsi="Arial" w:cs="Arial"/>
              </w:rPr>
              <w:t xml:space="preserve">We want staff who can work collaboratively with other departments and partners, freely sharing their knowledge and skills to identify solutions to address customer concerns. </w:t>
            </w:r>
          </w:p>
          <w:p w14:paraId="70FE144B" w14:textId="77777777" w:rsidR="00E9476C" w:rsidRDefault="00E9476C" w:rsidP="00FB0E88">
            <w:pPr>
              <w:rPr>
                <w:rFonts w:ascii="Arial" w:hAnsi="Arial" w:cs="Arial"/>
              </w:rPr>
            </w:pPr>
          </w:p>
          <w:p w14:paraId="5E5D8245" w14:textId="77777777" w:rsidR="00FB0E88" w:rsidRDefault="00FB0E88" w:rsidP="00FB0E88">
            <w:pPr>
              <w:rPr>
                <w:rFonts w:ascii="Arial" w:hAnsi="Arial" w:cs="Arial"/>
                <w:b/>
                <w:bCs/>
                <w:sz w:val="22"/>
                <w:szCs w:val="22"/>
              </w:rPr>
            </w:pPr>
          </w:p>
          <w:p w14:paraId="445B892D" w14:textId="77777777" w:rsidR="00FB0E88" w:rsidRPr="00FA594A" w:rsidRDefault="00FB0E88" w:rsidP="00FB0E88">
            <w:pPr>
              <w:rPr>
                <w:rFonts w:ascii="Arial" w:hAnsi="Arial" w:cs="Arial"/>
                <w:b/>
                <w:bCs/>
                <w:color w:val="7030A0"/>
                <w:sz w:val="22"/>
                <w:szCs w:val="22"/>
              </w:rPr>
            </w:pPr>
            <w:r w:rsidRPr="00FA594A">
              <w:rPr>
                <w:rFonts w:ascii="Arial" w:hAnsi="Arial" w:cs="Arial"/>
                <w:b/>
                <w:bCs/>
                <w:color w:val="7030A0"/>
                <w:sz w:val="22"/>
                <w:szCs w:val="22"/>
              </w:rPr>
              <w:t>Candidates: Please ensure you address these behaviours in your responses to the essential and desirable (if applicable) criteria above.</w:t>
            </w:r>
          </w:p>
          <w:p w14:paraId="06AA63B6" w14:textId="77777777" w:rsidR="00FB0E88" w:rsidRPr="00A83F9E" w:rsidRDefault="00FB0E88" w:rsidP="00FB0E88">
            <w:pPr>
              <w:rPr>
                <w:rFonts w:ascii="Arial" w:hAnsi="Arial" w:cs="Arial"/>
                <w:b/>
                <w:bCs/>
                <w:sz w:val="22"/>
                <w:szCs w:val="22"/>
              </w:rPr>
            </w:pPr>
          </w:p>
          <w:p w14:paraId="51BFE0DB" w14:textId="77777777" w:rsidR="00903F2B" w:rsidRDefault="00903F2B" w:rsidP="00EB03D2">
            <w:pPr>
              <w:rPr>
                <w:rFonts w:ascii="Arial" w:hAnsi="Arial" w:cs="Arial"/>
                <w:b/>
                <w:bCs/>
                <w:color w:val="800080"/>
                <w:sz w:val="22"/>
                <w:szCs w:val="22"/>
              </w:rPr>
            </w:pPr>
          </w:p>
          <w:p w14:paraId="4922240C" w14:textId="77777777" w:rsidR="00E9476C" w:rsidRDefault="00E9476C" w:rsidP="00EB03D2">
            <w:pPr>
              <w:rPr>
                <w:rFonts w:ascii="Arial" w:hAnsi="Arial" w:cs="Arial"/>
                <w:b/>
                <w:bCs/>
                <w:color w:val="800080"/>
                <w:sz w:val="22"/>
                <w:szCs w:val="22"/>
              </w:rPr>
            </w:pPr>
          </w:p>
          <w:p w14:paraId="3DCDCF2E" w14:textId="77777777" w:rsidR="00E9476C" w:rsidRDefault="00E9476C" w:rsidP="00EB03D2">
            <w:pPr>
              <w:rPr>
                <w:rFonts w:ascii="Arial" w:hAnsi="Arial" w:cs="Arial"/>
                <w:b/>
                <w:bCs/>
                <w:color w:val="800080"/>
                <w:sz w:val="22"/>
                <w:szCs w:val="22"/>
              </w:rPr>
            </w:pPr>
          </w:p>
        </w:tc>
        <w:tc>
          <w:tcPr>
            <w:tcW w:w="1701" w:type="dxa"/>
            <w:tcBorders>
              <w:top w:val="single" w:sz="6" w:space="0" w:color="auto"/>
              <w:bottom w:val="single" w:sz="6" w:space="0" w:color="auto"/>
            </w:tcBorders>
          </w:tcPr>
          <w:p w14:paraId="1B91E3FE" w14:textId="77777777" w:rsidR="00903F2B" w:rsidRDefault="00903F2B" w:rsidP="00EA489B">
            <w:pPr>
              <w:rPr>
                <w:rFonts w:ascii="Arial" w:hAnsi="Arial" w:cs="Arial"/>
                <w:b/>
                <w:bCs/>
                <w:sz w:val="22"/>
                <w:szCs w:val="22"/>
              </w:rPr>
            </w:pPr>
          </w:p>
          <w:p w14:paraId="46E4374D" w14:textId="77777777" w:rsidR="00907180" w:rsidRDefault="00907180" w:rsidP="00EA489B">
            <w:pPr>
              <w:rPr>
                <w:rFonts w:ascii="Arial" w:hAnsi="Arial" w:cs="Arial"/>
                <w:b/>
                <w:bCs/>
                <w:sz w:val="22"/>
                <w:szCs w:val="22"/>
              </w:rPr>
            </w:pPr>
          </w:p>
          <w:p w14:paraId="3C2A6F5F" w14:textId="77777777" w:rsidR="00907180" w:rsidRPr="007D50B9" w:rsidRDefault="00907180" w:rsidP="00EA489B">
            <w:pPr>
              <w:rPr>
                <w:rFonts w:ascii="Arial" w:hAnsi="Arial" w:cs="Arial"/>
                <w:b/>
                <w:bCs/>
                <w:sz w:val="22"/>
                <w:szCs w:val="22"/>
              </w:rPr>
            </w:pPr>
            <w:r>
              <w:rPr>
                <w:rFonts w:ascii="Arial" w:hAnsi="Arial" w:cs="Arial"/>
                <w:b/>
                <w:bCs/>
                <w:sz w:val="22"/>
                <w:szCs w:val="22"/>
              </w:rPr>
              <w:t>A/I</w:t>
            </w:r>
          </w:p>
        </w:tc>
      </w:tr>
      <w:tr w:rsidR="00FA594A" w:rsidRPr="007D50B9" w14:paraId="1013BEF5" w14:textId="77777777" w:rsidTr="000C21AA">
        <w:trPr>
          <w:trHeight w:val="567"/>
        </w:trPr>
        <w:tc>
          <w:tcPr>
            <w:tcW w:w="12617" w:type="dxa"/>
            <w:tcBorders>
              <w:top w:val="single" w:sz="6" w:space="0" w:color="auto"/>
            </w:tcBorders>
            <w:vAlign w:val="center"/>
          </w:tcPr>
          <w:p w14:paraId="5B11F806" w14:textId="77777777" w:rsidR="00E9476C" w:rsidRDefault="00E9476C" w:rsidP="009A4F14">
            <w:pPr>
              <w:rPr>
                <w:rFonts w:ascii="Arial" w:hAnsi="Arial" w:cs="Arial"/>
                <w:b/>
                <w:bCs/>
                <w:color w:val="7030A0"/>
                <w:sz w:val="22"/>
                <w:szCs w:val="22"/>
              </w:rPr>
            </w:pPr>
          </w:p>
          <w:p w14:paraId="5B64D279" w14:textId="77777777" w:rsidR="00FA594A" w:rsidRPr="00FA594A" w:rsidRDefault="00FA594A" w:rsidP="009A4F14">
            <w:pPr>
              <w:rPr>
                <w:rFonts w:ascii="Arial" w:hAnsi="Arial" w:cs="Arial"/>
                <w:b/>
                <w:bCs/>
                <w:color w:val="7030A0"/>
                <w:sz w:val="22"/>
                <w:szCs w:val="22"/>
              </w:rPr>
            </w:pPr>
            <w:r w:rsidRPr="00FA594A">
              <w:rPr>
                <w:rFonts w:ascii="Arial" w:hAnsi="Arial" w:cs="Arial"/>
                <w:b/>
                <w:bCs/>
                <w:color w:val="7030A0"/>
                <w:sz w:val="22"/>
                <w:szCs w:val="22"/>
              </w:rPr>
              <w:t>Competencies:</w:t>
            </w:r>
          </w:p>
          <w:p w14:paraId="45EB530F" w14:textId="77777777" w:rsidR="00D178F5" w:rsidRDefault="00D178F5" w:rsidP="009A4F14">
            <w:pPr>
              <w:rPr>
                <w:rFonts w:ascii="Arial" w:hAnsi="Arial" w:cs="Arial"/>
                <w:b/>
                <w:bCs/>
                <w:color w:val="7030A0"/>
                <w:sz w:val="22"/>
                <w:szCs w:val="22"/>
              </w:rPr>
            </w:pPr>
          </w:p>
          <w:p w14:paraId="6FDE3DE3" w14:textId="77777777" w:rsidR="00FA594A" w:rsidRPr="00FA594A" w:rsidRDefault="00FA594A" w:rsidP="009A4F14">
            <w:pPr>
              <w:rPr>
                <w:rFonts w:ascii="Arial" w:hAnsi="Arial" w:cs="Arial"/>
                <w:b/>
                <w:bCs/>
                <w:color w:val="7030A0"/>
                <w:sz w:val="22"/>
                <w:szCs w:val="22"/>
              </w:rPr>
            </w:pPr>
            <w:r>
              <w:rPr>
                <w:rFonts w:ascii="Arial" w:hAnsi="Arial" w:cs="Arial"/>
                <w:b/>
                <w:bCs/>
                <w:color w:val="7030A0"/>
                <w:sz w:val="22"/>
                <w:szCs w:val="22"/>
              </w:rPr>
              <w:t>Candidates: Please ensure you address these competencies in your responses to the essential and desirable (if applicable criteria above</w:t>
            </w:r>
            <w:r w:rsidR="0033100F">
              <w:rPr>
                <w:rFonts w:ascii="Arial" w:hAnsi="Arial" w:cs="Arial"/>
                <w:b/>
                <w:bCs/>
                <w:color w:val="7030A0"/>
                <w:sz w:val="22"/>
                <w:szCs w:val="22"/>
              </w:rPr>
              <w:t>)</w:t>
            </w:r>
            <w:r w:rsidR="00A7447C">
              <w:rPr>
                <w:rFonts w:ascii="Arial" w:hAnsi="Arial" w:cs="Arial"/>
                <w:b/>
                <w:bCs/>
                <w:color w:val="7030A0"/>
                <w:sz w:val="22"/>
                <w:szCs w:val="22"/>
              </w:rPr>
              <w:t>.</w:t>
            </w:r>
          </w:p>
          <w:p w14:paraId="3BF92CB2" w14:textId="77777777" w:rsidR="00A7447C" w:rsidRDefault="00A7447C" w:rsidP="009A4F14">
            <w:pPr>
              <w:rPr>
                <w:rFonts w:ascii="Arial" w:hAnsi="Arial" w:cs="Arial"/>
                <w:b/>
                <w:bCs/>
                <w:color w:val="7030A0"/>
                <w:sz w:val="22"/>
                <w:szCs w:val="22"/>
              </w:rPr>
            </w:pPr>
          </w:p>
          <w:p w14:paraId="61346C9F" w14:textId="77777777" w:rsidR="00FA594A" w:rsidRPr="00D178F5" w:rsidRDefault="00FA594A" w:rsidP="009A4F14">
            <w:pPr>
              <w:rPr>
                <w:rFonts w:ascii="Arial" w:hAnsi="Arial" w:cs="Arial"/>
                <w:b/>
                <w:bCs/>
                <w:color w:val="7030A0"/>
                <w:sz w:val="22"/>
                <w:szCs w:val="22"/>
              </w:rPr>
            </w:pPr>
            <w:r w:rsidRPr="00A7447C">
              <w:rPr>
                <w:rFonts w:ascii="Arial" w:hAnsi="Arial" w:cs="Arial"/>
                <w:b/>
                <w:bCs/>
                <w:color w:val="FF0000"/>
                <w:sz w:val="22"/>
                <w:szCs w:val="22"/>
              </w:rPr>
              <w:t>Management information</w:t>
            </w:r>
            <w:r w:rsidRPr="00FA594A">
              <w:rPr>
                <w:rFonts w:ascii="Arial" w:hAnsi="Arial" w:cs="Arial"/>
                <w:b/>
                <w:bCs/>
                <w:color w:val="7030A0"/>
                <w:sz w:val="22"/>
                <w:szCs w:val="22"/>
              </w:rPr>
              <w:t xml:space="preserve">: </w:t>
            </w:r>
            <w:r w:rsidRPr="00D178F5">
              <w:rPr>
                <w:rFonts w:ascii="Arial" w:hAnsi="Arial" w:cs="Arial"/>
                <w:b/>
                <w:bCs/>
                <w:color w:val="7030A0"/>
                <w:sz w:val="22"/>
                <w:szCs w:val="22"/>
              </w:rPr>
              <w:t>Please choose a maximum of 6 most important competencies for the role from either the (</w:t>
            </w:r>
            <w:hyperlink w:history="1">
              <w:r w:rsidR="00D178F5" w:rsidRPr="00D178F5">
                <w:rPr>
                  <w:rStyle w:val="Hyperlink"/>
                  <w:rFonts w:ascii="Arial" w:hAnsi="Arial" w:cs="Arial"/>
                  <w:b/>
                  <w:bCs/>
                  <w:color w:val="7030A0"/>
                  <w:sz w:val="22"/>
                  <w:szCs w:val="22"/>
                </w:rPr>
                <w:t>Staff Competency Framework</w:t>
              </w:r>
            </w:hyperlink>
            <w:r w:rsidR="00D178F5" w:rsidRPr="00D178F5">
              <w:rPr>
                <w:rFonts w:ascii="Arial" w:hAnsi="Arial" w:cs="Arial"/>
                <w:b/>
                <w:bCs/>
                <w:color w:val="7030A0"/>
                <w:sz w:val="22"/>
                <w:szCs w:val="22"/>
              </w:rPr>
              <w:t xml:space="preserve"> (up to SO2) </w:t>
            </w:r>
            <w:r w:rsidR="00D178F5">
              <w:rPr>
                <w:rFonts w:ascii="Arial" w:hAnsi="Arial" w:cs="Arial"/>
                <w:b/>
                <w:bCs/>
                <w:color w:val="7030A0"/>
                <w:sz w:val="22"/>
                <w:szCs w:val="22"/>
              </w:rPr>
              <w:t xml:space="preserve">or </w:t>
            </w:r>
            <w:hyperlink w:history="1">
              <w:r w:rsidR="00D178F5" w:rsidRPr="00D178F5">
                <w:rPr>
                  <w:rStyle w:val="Hyperlink"/>
                  <w:rFonts w:ascii="Arial" w:hAnsi="Arial" w:cs="Arial"/>
                  <w:b/>
                  <w:bCs/>
                  <w:color w:val="7030A0"/>
                  <w:sz w:val="22"/>
                  <w:szCs w:val="22"/>
                </w:rPr>
                <w:t>Leadership Competency Framework</w:t>
              </w:r>
            </w:hyperlink>
            <w:r w:rsidR="00D178F5" w:rsidRPr="00D178F5">
              <w:rPr>
                <w:rFonts w:ascii="Arial" w:hAnsi="Arial" w:cs="Arial"/>
                <w:b/>
                <w:bCs/>
                <w:color w:val="7030A0"/>
                <w:sz w:val="22"/>
                <w:szCs w:val="22"/>
              </w:rPr>
              <w:t xml:space="preserve"> </w:t>
            </w:r>
            <w:r w:rsidR="00D178F5">
              <w:rPr>
                <w:rFonts w:ascii="Arial" w:hAnsi="Arial" w:cs="Arial"/>
                <w:b/>
                <w:bCs/>
                <w:color w:val="7030A0"/>
                <w:sz w:val="22"/>
                <w:szCs w:val="22"/>
              </w:rPr>
              <w:t>(PO1</w:t>
            </w:r>
            <w:r w:rsidR="00D178F5" w:rsidRPr="00D178F5">
              <w:rPr>
                <w:rFonts w:ascii="Arial" w:hAnsi="Arial" w:cs="Arial"/>
                <w:b/>
                <w:bCs/>
                <w:color w:val="7030A0"/>
                <w:sz w:val="22"/>
                <w:szCs w:val="22"/>
              </w:rPr>
              <w:t>&amp;above)</w:t>
            </w:r>
            <w:r w:rsidRPr="00D178F5">
              <w:rPr>
                <w:rFonts w:ascii="Arial" w:hAnsi="Arial" w:cs="Arial"/>
                <w:b/>
                <w:bCs/>
                <w:color w:val="7030A0"/>
                <w:sz w:val="22"/>
                <w:szCs w:val="22"/>
              </w:rPr>
              <w:t xml:space="preserve"> and list here in ranked order. Candidates will be asked to address these when making their application.</w:t>
            </w:r>
          </w:p>
          <w:p w14:paraId="3338064D" w14:textId="77777777" w:rsidR="003B7028" w:rsidRDefault="003B7028" w:rsidP="009A4F14">
            <w:pPr>
              <w:rPr>
                <w:rFonts w:ascii="Arial" w:hAnsi="Arial" w:cs="Arial"/>
                <w:b/>
                <w:bCs/>
                <w:sz w:val="22"/>
                <w:szCs w:val="22"/>
              </w:rPr>
            </w:pPr>
          </w:p>
          <w:p w14:paraId="07567917" w14:textId="77777777" w:rsidR="003B7028" w:rsidRDefault="003B7028" w:rsidP="003B7028">
            <w:pPr>
              <w:rPr>
                <w:rFonts w:ascii="Arial" w:hAnsi="Arial" w:cs="Arial"/>
                <w:b/>
                <w:bCs/>
                <w:sz w:val="22"/>
                <w:szCs w:val="22"/>
              </w:rPr>
            </w:pPr>
            <w:r>
              <w:rPr>
                <w:rFonts w:ascii="Arial" w:hAnsi="Arial" w:cs="Arial"/>
                <w:b/>
                <w:bCs/>
                <w:sz w:val="22"/>
                <w:szCs w:val="22"/>
              </w:rPr>
              <w:t>1) Investigating Issues</w:t>
            </w:r>
          </w:p>
          <w:p w14:paraId="1B7014EA" w14:textId="77777777" w:rsidR="003B7028" w:rsidRDefault="003B7028" w:rsidP="003B7028">
            <w:pPr>
              <w:rPr>
                <w:rFonts w:ascii="Arial" w:hAnsi="Arial" w:cs="Arial"/>
                <w:b/>
                <w:bCs/>
                <w:sz w:val="22"/>
                <w:szCs w:val="22"/>
              </w:rPr>
            </w:pPr>
            <w:r>
              <w:rPr>
                <w:rFonts w:ascii="Arial" w:hAnsi="Arial" w:cs="Arial"/>
                <w:b/>
                <w:bCs/>
                <w:sz w:val="22"/>
                <w:szCs w:val="22"/>
              </w:rPr>
              <w:t xml:space="preserve">2) Leading Change </w:t>
            </w:r>
          </w:p>
          <w:p w14:paraId="35DF1945" w14:textId="77777777" w:rsidR="003B7028" w:rsidRDefault="003B7028" w:rsidP="003B7028">
            <w:pPr>
              <w:rPr>
                <w:rFonts w:ascii="Arial" w:hAnsi="Arial" w:cs="Arial"/>
                <w:b/>
                <w:bCs/>
                <w:sz w:val="22"/>
                <w:szCs w:val="22"/>
              </w:rPr>
            </w:pPr>
            <w:r>
              <w:rPr>
                <w:rFonts w:ascii="Arial" w:hAnsi="Arial" w:cs="Arial"/>
                <w:b/>
                <w:bCs/>
                <w:sz w:val="22"/>
                <w:szCs w:val="22"/>
              </w:rPr>
              <w:t>3) Build Relationships</w:t>
            </w:r>
          </w:p>
          <w:p w14:paraId="4AD931C0" w14:textId="77777777" w:rsidR="003B7028" w:rsidRDefault="003B7028" w:rsidP="003B7028">
            <w:pPr>
              <w:rPr>
                <w:rFonts w:ascii="Arial" w:hAnsi="Arial" w:cs="Arial"/>
                <w:b/>
                <w:bCs/>
                <w:color w:val="7030A0"/>
                <w:sz w:val="22"/>
                <w:szCs w:val="22"/>
              </w:rPr>
            </w:pPr>
            <w:r>
              <w:rPr>
                <w:rFonts w:ascii="Arial" w:hAnsi="Arial" w:cs="Arial"/>
                <w:b/>
                <w:bCs/>
                <w:sz w:val="22"/>
                <w:szCs w:val="22"/>
              </w:rPr>
              <w:t>4)</w:t>
            </w:r>
            <w:r w:rsidRPr="00A00748">
              <w:rPr>
                <w:rFonts w:ascii="Arial" w:hAnsi="Arial" w:cs="Arial"/>
                <w:b/>
                <w:bCs/>
                <w:sz w:val="22"/>
                <w:szCs w:val="22"/>
              </w:rPr>
              <w:t xml:space="preserve"> Planning and Managing Resources</w:t>
            </w:r>
            <w:r w:rsidRPr="00A83F9E">
              <w:rPr>
                <w:rFonts w:ascii="Arial" w:hAnsi="Arial" w:cs="Arial"/>
                <w:b/>
                <w:bCs/>
                <w:sz w:val="22"/>
                <w:szCs w:val="22"/>
              </w:rPr>
              <w:t xml:space="preserve">                                                                               </w:t>
            </w:r>
          </w:p>
          <w:p w14:paraId="095669BF" w14:textId="77777777" w:rsidR="003B7028" w:rsidRDefault="003B7028" w:rsidP="003B7028">
            <w:pPr>
              <w:rPr>
                <w:rFonts w:ascii="Arial" w:hAnsi="Arial" w:cs="Arial"/>
                <w:b/>
                <w:bCs/>
                <w:sz w:val="22"/>
                <w:szCs w:val="22"/>
              </w:rPr>
            </w:pPr>
            <w:r>
              <w:rPr>
                <w:rFonts w:ascii="Arial" w:hAnsi="Arial" w:cs="Arial"/>
                <w:b/>
                <w:bCs/>
                <w:sz w:val="22"/>
                <w:szCs w:val="22"/>
              </w:rPr>
              <w:t xml:space="preserve">5) Giving Support </w:t>
            </w:r>
          </w:p>
          <w:p w14:paraId="53237371" w14:textId="77777777" w:rsidR="003B7028" w:rsidRDefault="003B7028" w:rsidP="009A4F14">
            <w:pPr>
              <w:rPr>
                <w:rFonts w:ascii="Arial" w:hAnsi="Arial" w:cs="Arial"/>
                <w:b/>
                <w:bCs/>
                <w:sz w:val="22"/>
                <w:szCs w:val="22"/>
              </w:rPr>
            </w:pPr>
          </w:p>
          <w:p w14:paraId="12109297" w14:textId="77777777" w:rsidR="00FA594A" w:rsidRDefault="00FA594A" w:rsidP="009A4F14">
            <w:pPr>
              <w:rPr>
                <w:rFonts w:ascii="Arial" w:hAnsi="Arial" w:cs="Arial"/>
                <w:b/>
                <w:bCs/>
                <w:color w:val="800080"/>
                <w:sz w:val="22"/>
                <w:szCs w:val="22"/>
              </w:rPr>
            </w:pPr>
          </w:p>
        </w:tc>
        <w:tc>
          <w:tcPr>
            <w:tcW w:w="1701" w:type="dxa"/>
            <w:tcBorders>
              <w:top w:val="single" w:sz="6" w:space="0" w:color="auto"/>
            </w:tcBorders>
          </w:tcPr>
          <w:p w14:paraId="20D46AD9" w14:textId="77777777" w:rsidR="00FA594A" w:rsidRPr="007D50B9" w:rsidRDefault="00FA594A" w:rsidP="009A4F14">
            <w:pPr>
              <w:rPr>
                <w:rFonts w:ascii="Arial" w:hAnsi="Arial" w:cs="Arial"/>
                <w:b/>
                <w:bCs/>
                <w:sz w:val="22"/>
                <w:szCs w:val="22"/>
              </w:rPr>
            </w:pPr>
          </w:p>
        </w:tc>
      </w:tr>
      <w:tr w:rsidR="00FA594A" w:rsidRPr="007D50B9" w14:paraId="483790E6" w14:textId="77777777" w:rsidTr="00FA594A">
        <w:trPr>
          <w:trHeight w:val="614"/>
        </w:trPr>
        <w:tc>
          <w:tcPr>
            <w:tcW w:w="12617" w:type="dxa"/>
            <w:tcBorders>
              <w:top w:val="single" w:sz="6" w:space="0" w:color="auto"/>
              <w:bottom w:val="single" w:sz="6" w:space="0" w:color="auto"/>
            </w:tcBorders>
            <w:vAlign w:val="center"/>
          </w:tcPr>
          <w:p w14:paraId="6091725A" w14:textId="77777777" w:rsidR="00FA594A" w:rsidRPr="00FA594A" w:rsidRDefault="0033100F" w:rsidP="00FA594A">
            <w:pPr>
              <w:rPr>
                <w:rFonts w:ascii="Arial" w:hAnsi="Arial" w:cs="Arial"/>
                <w:b/>
                <w:bCs/>
                <w:color w:val="7030A0"/>
                <w:sz w:val="22"/>
                <w:szCs w:val="22"/>
              </w:rPr>
            </w:pPr>
            <w:r>
              <w:rPr>
                <w:rFonts w:ascii="Arial" w:hAnsi="Arial" w:cs="Arial"/>
                <w:b/>
                <w:bCs/>
                <w:color w:val="7030A0"/>
                <w:sz w:val="22"/>
                <w:szCs w:val="22"/>
              </w:rPr>
              <w:t>Qualifications &amp; Professional registration criteria</w:t>
            </w:r>
          </w:p>
          <w:p w14:paraId="46DCCD1F" w14:textId="77777777" w:rsidR="00FA594A" w:rsidRPr="00FA594A" w:rsidRDefault="00FA594A" w:rsidP="00FA594A">
            <w:pPr>
              <w:rPr>
                <w:rFonts w:ascii="Arial" w:hAnsi="Arial" w:cs="Arial"/>
                <w:b/>
                <w:bCs/>
                <w:color w:val="7030A0"/>
                <w:sz w:val="22"/>
                <w:szCs w:val="22"/>
              </w:rPr>
            </w:pPr>
          </w:p>
          <w:p w14:paraId="1FB603B8" w14:textId="77777777" w:rsidR="00FA594A" w:rsidRPr="00FA594A" w:rsidRDefault="00FA594A" w:rsidP="00FA594A">
            <w:pPr>
              <w:rPr>
                <w:rFonts w:ascii="Arial" w:hAnsi="Arial" w:cs="Arial"/>
                <w:b/>
                <w:bCs/>
                <w:color w:val="7030A0"/>
                <w:sz w:val="22"/>
                <w:szCs w:val="22"/>
              </w:rPr>
            </w:pPr>
            <w:r w:rsidRPr="00FA594A">
              <w:rPr>
                <w:rFonts w:ascii="Arial" w:hAnsi="Arial" w:cs="Arial"/>
                <w:b/>
                <w:bCs/>
                <w:color w:val="7030A0"/>
                <w:sz w:val="22"/>
                <w:szCs w:val="22"/>
              </w:rPr>
              <w:t xml:space="preserve">Candidates: Please </w:t>
            </w:r>
            <w:r w:rsidR="0033100F">
              <w:rPr>
                <w:rFonts w:ascii="Arial" w:hAnsi="Arial" w:cs="Arial"/>
                <w:b/>
                <w:bCs/>
                <w:color w:val="7030A0"/>
                <w:sz w:val="22"/>
                <w:szCs w:val="22"/>
              </w:rPr>
              <w:t>ensure you address these qualifications in your responses to the essential</w:t>
            </w:r>
            <w:r w:rsidR="0033100F" w:rsidRPr="00FA594A">
              <w:rPr>
                <w:rFonts w:ascii="Arial" w:hAnsi="Arial" w:cs="Arial"/>
                <w:b/>
                <w:bCs/>
                <w:color w:val="7030A0"/>
                <w:sz w:val="22"/>
                <w:szCs w:val="22"/>
              </w:rPr>
              <w:t xml:space="preserve"> </w:t>
            </w:r>
            <w:r w:rsidR="0033100F">
              <w:rPr>
                <w:rFonts w:ascii="Arial" w:hAnsi="Arial" w:cs="Arial"/>
                <w:b/>
                <w:bCs/>
                <w:color w:val="7030A0"/>
                <w:sz w:val="22"/>
                <w:szCs w:val="22"/>
              </w:rPr>
              <w:t>criteria,</w:t>
            </w:r>
            <w:r w:rsidRPr="00FA594A">
              <w:rPr>
                <w:rFonts w:ascii="Arial" w:hAnsi="Arial" w:cs="Arial"/>
                <w:b/>
                <w:bCs/>
                <w:color w:val="7030A0"/>
                <w:sz w:val="22"/>
                <w:szCs w:val="22"/>
              </w:rPr>
              <w:t xml:space="preserve"> you will be expected to meet these requirements of the role and </w:t>
            </w:r>
            <w:r w:rsidR="0033100F">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24B95B13" w14:textId="77777777" w:rsidR="00FA594A" w:rsidRPr="00FA594A" w:rsidRDefault="00FA594A" w:rsidP="00FA594A">
            <w:pPr>
              <w:rPr>
                <w:rFonts w:ascii="Arial" w:hAnsi="Arial" w:cs="Arial"/>
                <w:b/>
                <w:bCs/>
                <w:color w:val="7030A0"/>
                <w:sz w:val="22"/>
                <w:szCs w:val="22"/>
              </w:rPr>
            </w:pPr>
          </w:p>
          <w:p w14:paraId="75E7A856" w14:textId="77777777" w:rsidR="00FA594A" w:rsidRPr="00512C4D" w:rsidRDefault="00FA594A" w:rsidP="00FA594A">
            <w:pPr>
              <w:rPr>
                <w:rFonts w:ascii="Arial" w:hAnsi="Arial" w:cs="Arial"/>
                <w:b/>
                <w:bCs/>
                <w:sz w:val="22"/>
                <w:szCs w:val="22"/>
              </w:rPr>
            </w:pPr>
            <w:r w:rsidRPr="00512C4D">
              <w:rPr>
                <w:rFonts w:ascii="Arial" w:hAnsi="Arial" w:cs="Arial"/>
                <w:b/>
                <w:bCs/>
                <w:sz w:val="22"/>
                <w:szCs w:val="22"/>
              </w:rPr>
              <w:t>1.</w:t>
            </w:r>
            <w:r w:rsidR="003B7028">
              <w:rPr>
                <w:rFonts w:ascii="Arial" w:hAnsi="Arial" w:cs="Arial"/>
                <w:b/>
                <w:bCs/>
                <w:sz w:val="22"/>
                <w:szCs w:val="22"/>
              </w:rPr>
              <w:t xml:space="preserve"> None</w:t>
            </w:r>
          </w:p>
          <w:p w14:paraId="5331F389" w14:textId="77777777" w:rsidR="00FA594A" w:rsidRDefault="00FA594A" w:rsidP="0033100F">
            <w:pPr>
              <w:rPr>
                <w:rFonts w:ascii="Arial" w:hAnsi="Arial" w:cs="Arial"/>
                <w:b/>
                <w:bCs/>
                <w:color w:val="800080"/>
                <w:sz w:val="22"/>
                <w:szCs w:val="22"/>
              </w:rPr>
            </w:pPr>
          </w:p>
        </w:tc>
        <w:tc>
          <w:tcPr>
            <w:tcW w:w="1701" w:type="dxa"/>
            <w:tcBorders>
              <w:top w:val="single" w:sz="6" w:space="0" w:color="auto"/>
              <w:bottom w:val="single" w:sz="6" w:space="0" w:color="auto"/>
            </w:tcBorders>
          </w:tcPr>
          <w:p w14:paraId="3E58B832" w14:textId="77777777" w:rsidR="00FA594A" w:rsidRDefault="00FA594A" w:rsidP="009A4F14">
            <w:pPr>
              <w:rPr>
                <w:rFonts w:ascii="Arial" w:hAnsi="Arial" w:cs="Arial"/>
                <w:b/>
                <w:bCs/>
                <w:sz w:val="22"/>
                <w:szCs w:val="22"/>
              </w:rPr>
            </w:pPr>
          </w:p>
          <w:p w14:paraId="6C9F1F71" w14:textId="77777777" w:rsidR="00FA594A" w:rsidRDefault="00FA594A" w:rsidP="009A4F14">
            <w:pPr>
              <w:rPr>
                <w:rFonts w:ascii="Arial" w:hAnsi="Arial" w:cs="Arial"/>
                <w:b/>
                <w:bCs/>
                <w:sz w:val="22"/>
                <w:szCs w:val="22"/>
              </w:rPr>
            </w:pPr>
            <w:r>
              <w:rPr>
                <w:rFonts w:ascii="Arial" w:hAnsi="Arial" w:cs="Arial"/>
                <w:b/>
                <w:bCs/>
                <w:sz w:val="22"/>
                <w:szCs w:val="22"/>
              </w:rPr>
              <w:t>I</w:t>
            </w:r>
          </w:p>
          <w:p w14:paraId="2F86249E" w14:textId="77777777" w:rsidR="00FA594A" w:rsidRPr="007D50B9" w:rsidRDefault="00FA594A" w:rsidP="009A4F14">
            <w:pPr>
              <w:rPr>
                <w:rFonts w:ascii="Arial" w:hAnsi="Arial" w:cs="Arial"/>
                <w:b/>
                <w:bCs/>
                <w:sz w:val="22"/>
                <w:szCs w:val="22"/>
              </w:rPr>
            </w:pPr>
          </w:p>
        </w:tc>
      </w:tr>
      <w:tr w:rsidR="0033100F" w:rsidRPr="007D50B9" w14:paraId="454FA462" w14:textId="77777777" w:rsidTr="00B503C6">
        <w:trPr>
          <w:trHeight w:val="614"/>
        </w:trPr>
        <w:tc>
          <w:tcPr>
            <w:tcW w:w="12617" w:type="dxa"/>
            <w:tcBorders>
              <w:top w:val="single" w:sz="6" w:space="0" w:color="auto"/>
              <w:bottom w:val="single" w:sz="6" w:space="0" w:color="auto"/>
            </w:tcBorders>
            <w:vAlign w:val="center"/>
          </w:tcPr>
          <w:p w14:paraId="16BE96AF" w14:textId="77777777" w:rsidR="0033100F" w:rsidRPr="00FA594A" w:rsidRDefault="0033100F" w:rsidP="00B503C6">
            <w:pPr>
              <w:rPr>
                <w:rFonts w:ascii="Arial" w:hAnsi="Arial" w:cs="Arial"/>
                <w:b/>
                <w:bCs/>
                <w:color w:val="7030A0"/>
                <w:sz w:val="22"/>
                <w:szCs w:val="22"/>
              </w:rPr>
            </w:pPr>
            <w:r w:rsidRPr="00FA594A">
              <w:rPr>
                <w:rFonts w:ascii="Arial" w:hAnsi="Arial" w:cs="Arial"/>
                <w:b/>
                <w:bCs/>
                <w:color w:val="7030A0"/>
                <w:sz w:val="22"/>
                <w:szCs w:val="22"/>
              </w:rPr>
              <w:t>Special requirements</w:t>
            </w:r>
          </w:p>
          <w:p w14:paraId="28A763DC" w14:textId="77777777" w:rsidR="0033100F" w:rsidRPr="00FA594A" w:rsidRDefault="0033100F" w:rsidP="00B503C6">
            <w:pPr>
              <w:rPr>
                <w:rFonts w:ascii="Arial" w:hAnsi="Arial" w:cs="Arial"/>
                <w:b/>
                <w:bCs/>
                <w:color w:val="7030A0"/>
                <w:sz w:val="22"/>
                <w:szCs w:val="22"/>
              </w:rPr>
            </w:pPr>
          </w:p>
          <w:p w14:paraId="38AEAFD0" w14:textId="77777777" w:rsidR="0033100F" w:rsidRPr="00FA594A" w:rsidRDefault="0033100F" w:rsidP="00B503C6">
            <w:pPr>
              <w:rPr>
                <w:rFonts w:ascii="Arial" w:hAnsi="Arial" w:cs="Arial"/>
                <w:b/>
                <w:bCs/>
                <w:color w:val="7030A0"/>
                <w:sz w:val="22"/>
                <w:szCs w:val="22"/>
              </w:rPr>
            </w:pPr>
            <w:r w:rsidRPr="00FA594A">
              <w:rPr>
                <w:rFonts w:ascii="Arial" w:hAnsi="Arial" w:cs="Arial"/>
                <w:b/>
                <w:bCs/>
                <w:color w:val="7030A0"/>
                <w:sz w:val="22"/>
                <w:szCs w:val="22"/>
              </w:rPr>
              <w:t xml:space="preserve">Candidates: Please note you will be expected to meet these requirements of the role and </w:t>
            </w:r>
            <w:r>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209B7D94" w14:textId="77777777" w:rsidR="0033100F" w:rsidRPr="00FA594A" w:rsidRDefault="0033100F" w:rsidP="00B503C6">
            <w:pPr>
              <w:rPr>
                <w:rFonts w:ascii="Arial" w:hAnsi="Arial" w:cs="Arial"/>
                <w:b/>
                <w:bCs/>
                <w:color w:val="7030A0"/>
                <w:sz w:val="22"/>
                <w:szCs w:val="22"/>
              </w:rPr>
            </w:pPr>
          </w:p>
          <w:p w14:paraId="082D6764" w14:textId="77777777" w:rsidR="0033100F" w:rsidRPr="00512C4D" w:rsidRDefault="0033100F" w:rsidP="00B503C6">
            <w:pPr>
              <w:rPr>
                <w:rFonts w:ascii="Arial" w:hAnsi="Arial" w:cs="Arial"/>
                <w:b/>
                <w:bCs/>
                <w:sz w:val="22"/>
                <w:szCs w:val="22"/>
              </w:rPr>
            </w:pPr>
            <w:r w:rsidRPr="00512C4D">
              <w:rPr>
                <w:rFonts w:ascii="Arial" w:hAnsi="Arial" w:cs="Arial"/>
                <w:b/>
                <w:bCs/>
                <w:sz w:val="22"/>
                <w:szCs w:val="22"/>
              </w:rPr>
              <w:t>1.</w:t>
            </w:r>
            <w:r w:rsidR="003B7028">
              <w:rPr>
                <w:rFonts w:ascii="Arial" w:hAnsi="Arial" w:cs="Arial"/>
                <w:b/>
                <w:bCs/>
                <w:sz w:val="22"/>
                <w:szCs w:val="22"/>
              </w:rPr>
              <w:t xml:space="preserve"> None</w:t>
            </w:r>
          </w:p>
          <w:p w14:paraId="50E42BE3" w14:textId="77777777" w:rsidR="0033100F" w:rsidRPr="00907180" w:rsidRDefault="0033100F" w:rsidP="00B503C6">
            <w:pPr>
              <w:rPr>
                <w:rFonts w:ascii="Arial" w:hAnsi="Arial" w:cs="Arial"/>
                <w:b/>
                <w:bCs/>
                <w:color w:val="7030A0"/>
                <w:sz w:val="22"/>
                <w:szCs w:val="22"/>
              </w:rPr>
            </w:pPr>
          </w:p>
          <w:p w14:paraId="5C748505" w14:textId="77777777" w:rsidR="0033100F" w:rsidRDefault="0033100F" w:rsidP="00B503C6">
            <w:pPr>
              <w:ind w:left="720"/>
              <w:rPr>
                <w:rFonts w:ascii="Arial" w:hAnsi="Arial" w:cs="Arial"/>
                <w:b/>
                <w:bCs/>
                <w:color w:val="800080"/>
                <w:sz w:val="22"/>
                <w:szCs w:val="22"/>
              </w:rPr>
            </w:pPr>
          </w:p>
        </w:tc>
        <w:tc>
          <w:tcPr>
            <w:tcW w:w="1701" w:type="dxa"/>
            <w:tcBorders>
              <w:top w:val="single" w:sz="6" w:space="0" w:color="auto"/>
              <w:bottom w:val="single" w:sz="6" w:space="0" w:color="auto"/>
            </w:tcBorders>
          </w:tcPr>
          <w:p w14:paraId="7D1FFDAF" w14:textId="77777777" w:rsidR="0033100F" w:rsidRDefault="0033100F" w:rsidP="00B503C6">
            <w:pPr>
              <w:rPr>
                <w:rFonts w:ascii="Arial" w:hAnsi="Arial" w:cs="Arial"/>
                <w:b/>
                <w:bCs/>
                <w:sz w:val="22"/>
                <w:szCs w:val="22"/>
              </w:rPr>
            </w:pPr>
          </w:p>
          <w:p w14:paraId="4F541FDB" w14:textId="77777777" w:rsidR="0033100F" w:rsidRDefault="0033100F" w:rsidP="00B503C6">
            <w:pPr>
              <w:rPr>
                <w:rFonts w:ascii="Arial" w:hAnsi="Arial" w:cs="Arial"/>
                <w:b/>
                <w:bCs/>
                <w:sz w:val="22"/>
                <w:szCs w:val="22"/>
              </w:rPr>
            </w:pPr>
            <w:r>
              <w:rPr>
                <w:rFonts w:ascii="Arial" w:hAnsi="Arial" w:cs="Arial"/>
                <w:b/>
                <w:bCs/>
                <w:sz w:val="22"/>
                <w:szCs w:val="22"/>
              </w:rPr>
              <w:t>I</w:t>
            </w:r>
          </w:p>
          <w:p w14:paraId="6956E302" w14:textId="77777777" w:rsidR="0033100F" w:rsidRPr="007D50B9" w:rsidRDefault="0033100F" w:rsidP="00B503C6">
            <w:pPr>
              <w:rPr>
                <w:rFonts w:ascii="Arial" w:hAnsi="Arial" w:cs="Arial"/>
                <w:b/>
                <w:bCs/>
                <w:sz w:val="22"/>
                <w:szCs w:val="22"/>
              </w:rPr>
            </w:pPr>
          </w:p>
        </w:tc>
      </w:tr>
    </w:tbl>
    <w:p w14:paraId="1B622995" w14:textId="77777777" w:rsidR="00907180" w:rsidRDefault="00907180" w:rsidP="000C21AA">
      <w:pPr>
        <w:rPr>
          <w:rFonts w:ascii="Arial" w:hAnsi="Arial" w:cs="Arial"/>
          <w:b/>
          <w:sz w:val="22"/>
          <w:szCs w:val="22"/>
        </w:rPr>
      </w:pPr>
    </w:p>
    <w:sectPr w:rsidR="00907180" w:rsidSect="00903F2B">
      <w:type w:val="evenPage"/>
      <w:pgSz w:w="16834" w:h="11909" w:orient="landscape" w:code="9"/>
      <w:pgMar w:top="567" w:right="1418" w:bottom="1134" w:left="141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A97D" w14:textId="77777777" w:rsidR="00824B8B" w:rsidRDefault="00824B8B">
      <w:r>
        <w:separator/>
      </w:r>
    </w:p>
  </w:endnote>
  <w:endnote w:type="continuationSeparator" w:id="0">
    <w:p w14:paraId="5F7ABE7C" w14:textId="77777777" w:rsidR="00824B8B" w:rsidRDefault="0082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BE80" w14:textId="77777777" w:rsidR="00D33376" w:rsidRDefault="00D3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5A2">
      <w:rPr>
        <w:rStyle w:val="PageNumber"/>
        <w:noProof/>
      </w:rPr>
      <w:t>4</w:t>
    </w:r>
    <w:r>
      <w:rPr>
        <w:rStyle w:val="PageNumber"/>
      </w:rPr>
      <w:fldChar w:fldCharType="end"/>
    </w:r>
  </w:p>
  <w:p w14:paraId="2E1BF0E5" w14:textId="77777777" w:rsidR="00D33376" w:rsidRDefault="00D3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9227" w14:textId="77777777" w:rsidR="00D33376" w:rsidRPr="00344300" w:rsidRDefault="00D33376">
    <w:pPr>
      <w:pStyle w:val="Footer"/>
      <w:tabs>
        <w:tab w:val="clear" w:pos="8640"/>
        <w:tab w:val="right" w:pos="8222"/>
      </w:tabs>
      <w:jc w:val="center"/>
      <w:rPr>
        <w:rFonts w:ascii="Arial" w:hAnsi="Arial" w:cs="Arial"/>
        <w:color w:val="C0C0C0"/>
        <w:sz w:val="20"/>
        <w:lang w:val="en-US"/>
      </w:rPr>
    </w:pPr>
    <w:r w:rsidRPr="00344300">
      <w:rPr>
        <w:rFonts w:ascii="Arial" w:hAnsi="Arial" w:cs="Arial"/>
        <w:color w:val="C0C0C0"/>
        <w:sz w:val="20"/>
        <w:lang w:val="en-US"/>
      </w:rPr>
      <w:t xml:space="preserve">Page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PAGE </w:instrText>
    </w:r>
    <w:r w:rsidRPr="00344300">
      <w:rPr>
        <w:rFonts w:ascii="Arial" w:hAnsi="Arial" w:cs="Arial"/>
        <w:color w:val="C0C0C0"/>
        <w:sz w:val="20"/>
        <w:lang w:val="en-US"/>
      </w:rPr>
      <w:fldChar w:fldCharType="separate"/>
    </w:r>
    <w:r w:rsidR="00FD1C35">
      <w:rPr>
        <w:rFonts w:ascii="Arial" w:hAnsi="Arial" w:cs="Arial"/>
        <w:noProof/>
        <w:color w:val="C0C0C0"/>
        <w:sz w:val="20"/>
        <w:lang w:val="en-US"/>
      </w:rPr>
      <w:t>1</w:t>
    </w:r>
    <w:r w:rsidRPr="00344300">
      <w:rPr>
        <w:rFonts w:ascii="Arial" w:hAnsi="Arial" w:cs="Arial"/>
        <w:color w:val="C0C0C0"/>
        <w:sz w:val="20"/>
        <w:lang w:val="en-US"/>
      </w:rPr>
      <w:fldChar w:fldCharType="end"/>
    </w:r>
    <w:r w:rsidRPr="00344300">
      <w:rPr>
        <w:rFonts w:ascii="Arial" w:hAnsi="Arial" w:cs="Arial"/>
        <w:color w:val="C0C0C0"/>
        <w:sz w:val="20"/>
        <w:lang w:val="en-US"/>
      </w:rPr>
      <w:t xml:space="preserve"> of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NUMPAGES </w:instrText>
    </w:r>
    <w:r w:rsidRPr="00344300">
      <w:rPr>
        <w:rFonts w:ascii="Arial" w:hAnsi="Arial" w:cs="Arial"/>
        <w:color w:val="C0C0C0"/>
        <w:sz w:val="20"/>
        <w:lang w:val="en-US"/>
      </w:rPr>
      <w:fldChar w:fldCharType="separate"/>
    </w:r>
    <w:r w:rsidR="00FD1C35">
      <w:rPr>
        <w:rFonts w:ascii="Arial" w:hAnsi="Arial" w:cs="Arial"/>
        <w:noProof/>
        <w:color w:val="C0C0C0"/>
        <w:sz w:val="20"/>
        <w:lang w:val="en-US"/>
      </w:rPr>
      <w:t>6</w:t>
    </w:r>
    <w:r w:rsidRPr="00344300">
      <w:rPr>
        <w:rFonts w:ascii="Arial" w:hAnsi="Arial" w:cs="Arial"/>
        <w:color w:val="C0C0C0"/>
        <w:sz w:val="20"/>
        <w:lang w:val="en-US"/>
      </w:rPr>
      <w:fldChar w:fldCharType="end"/>
    </w:r>
  </w:p>
  <w:p w14:paraId="00EDD3EA" w14:textId="77777777" w:rsidR="00D33376" w:rsidRPr="00344300" w:rsidRDefault="00D33376">
    <w:pPr>
      <w:pStyle w:val="Footer"/>
      <w:jc w:val="right"/>
      <w:rPr>
        <w:rFonts w:ascii="Arial" w:hAnsi="Arial" w:cs="Arial"/>
        <w:color w:val="C0C0C0"/>
        <w:sz w:val="20"/>
        <w:lang w:val="en-US"/>
      </w:rPr>
    </w:pPr>
    <w:r w:rsidRPr="00344300">
      <w:rPr>
        <w:rFonts w:ascii="Arial" w:hAnsi="Arial" w:cs="Arial"/>
        <w:color w:val="C0C0C0"/>
        <w:sz w:val="20"/>
        <w:lang w:val="en-US"/>
      </w:rPr>
      <w:t xml:space="preserve">Job </w:t>
    </w:r>
    <w:r w:rsidR="006170B7" w:rsidRPr="00344300">
      <w:rPr>
        <w:rFonts w:ascii="Arial" w:hAnsi="Arial" w:cs="Arial"/>
        <w:color w:val="C0C0C0"/>
        <w:sz w:val="20"/>
        <w:lang w:val="en-US"/>
      </w:rPr>
      <w:t>Role Profile and Person Specifica</w:t>
    </w:r>
    <w:r w:rsidR="007A5580" w:rsidRPr="00344300">
      <w:rPr>
        <w:rFonts w:ascii="Arial" w:hAnsi="Arial" w:cs="Arial"/>
        <w:color w:val="C0C0C0"/>
        <w:sz w:val="20"/>
        <w:lang w:val="en-US"/>
      </w:rPr>
      <w:t>t</w:t>
    </w:r>
    <w:r w:rsidR="006170B7" w:rsidRPr="00344300">
      <w:rPr>
        <w:rFonts w:ascii="Arial" w:hAnsi="Arial" w:cs="Arial"/>
        <w:color w:val="C0C0C0"/>
        <w:sz w:val="20"/>
        <w:lang w:val="en-US"/>
      </w:rPr>
      <w:t>ion</w:t>
    </w:r>
    <w:r w:rsidRPr="00344300">
      <w:rPr>
        <w:rFonts w:ascii="Arial" w:hAnsi="Arial" w:cs="Arial"/>
        <w:color w:val="C0C0C0"/>
        <w:sz w:val="20"/>
        <w:lang w:val="en-US"/>
      </w:rPr>
      <w:t xml:space="preserve"> </w:t>
    </w:r>
  </w:p>
  <w:p w14:paraId="3EE76C9C" w14:textId="77777777" w:rsidR="00D33376" w:rsidRDefault="006170B7">
    <w:pPr>
      <w:pStyle w:val="Footer"/>
      <w:jc w:val="right"/>
      <w:rPr>
        <w:rFonts w:ascii="Arial" w:hAnsi="Arial" w:cs="Arial"/>
        <w:color w:val="C0C0C0"/>
        <w:sz w:val="20"/>
        <w:lang w:val="en-US"/>
      </w:rPr>
    </w:pPr>
    <w:r w:rsidRPr="00344300">
      <w:rPr>
        <w:rFonts w:ascii="Arial" w:hAnsi="Arial" w:cs="Arial"/>
        <w:color w:val="C0C0C0"/>
        <w:sz w:val="20"/>
        <w:lang w:val="en-US"/>
      </w:rPr>
      <w:t xml:space="preserve"> Published</w:t>
    </w:r>
    <w:r w:rsidR="00D33376" w:rsidRPr="00344300">
      <w:rPr>
        <w:rFonts w:ascii="Arial" w:hAnsi="Arial" w:cs="Arial"/>
        <w:color w:val="C0C0C0"/>
        <w:sz w:val="20"/>
        <w:lang w:val="en-US"/>
      </w:rPr>
      <w:t xml:space="preserve"> </w:t>
    </w:r>
    <w:r w:rsidR="00C93260">
      <w:rPr>
        <w:rFonts w:ascii="Arial" w:hAnsi="Arial" w:cs="Arial"/>
        <w:color w:val="C0C0C0"/>
        <w:sz w:val="20"/>
        <w:lang w:val="en-US"/>
      </w:rPr>
      <w:t>18/10/2010</w:t>
    </w:r>
  </w:p>
  <w:p w14:paraId="4F3E63C8" w14:textId="77777777" w:rsidR="008E6E3C" w:rsidRDefault="008E6E3C">
    <w:pPr>
      <w:pStyle w:val="Footer"/>
      <w:jc w:val="right"/>
      <w:rPr>
        <w:rFonts w:ascii="Arial" w:hAnsi="Arial" w:cs="Arial"/>
        <w:color w:val="C0C0C0"/>
        <w:sz w:val="20"/>
        <w:lang w:val="en-US"/>
      </w:rPr>
    </w:pPr>
    <w:r>
      <w:rPr>
        <w:rFonts w:ascii="Arial" w:hAnsi="Arial" w:cs="Arial"/>
        <w:color w:val="C0C0C0"/>
        <w:sz w:val="20"/>
        <w:lang w:val="en-US"/>
      </w:rPr>
      <w:t>Last revised 3/7/18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4D0E" w14:textId="77777777" w:rsidR="00CF743F" w:rsidRDefault="00CF7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9482" w14:textId="77777777" w:rsidR="00824B8B" w:rsidRDefault="00824B8B">
      <w:r>
        <w:separator/>
      </w:r>
    </w:p>
  </w:footnote>
  <w:footnote w:type="continuationSeparator" w:id="0">
    <w:p w14:paraId="79D201D9" w14:textId="77777777" w:rsidR="00824B8B" w:rsidRDefault="0082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0E99" w14:textId="77777777" w:rsidR="00CF743F" w:rsidRDefault="00CF7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AA4B" w14:textId="77777777" w:rsidR="00CF743F" w:rsidRDefault="00CF7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FE40" w14:textId="77777777" w:rsidR="00CF743F" w:rsidRDefault="00CF7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9C5040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0457A9"/>
    <w:multiLevelType w:val="hybridMultilevel"/>
    <w:tmpl w:val="3DB4A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E17D8"/>
    <w:multiLevelType w:val="hybridMultilevel"/>
    <w:tmpl w:val="EB20CCB0"/>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6A22B5F"/>
    <w:multiLevelType w:val="hybridMultilevel"/>
    <w:tmpl w:val="3DB4A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414318"/>
    <w:multiLevelType w:val="hybridMultilevel"/>
    <w:tmpl w:val="590A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A1D2E"/>
    <w:multiLevelType w:val="hybridMultilevel"/>
    <w:tmpl w:val="4C66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3"/>
  </w:num>
  <w:num w:numId="3">
    <w:abstractNumId w:val="1"/>
  </w:num>
  <w:num w:numId="4">
    <w:abstractNumId w:val="0"/>
  </w:num>
  <w:num w:numId="5">
    <w:abstractNumId w:val="5"/>
  </w:num>
  <w:num w:numId="6">
    <w:abstractNumId w:val="6"/>
  </w:num>
  <w:num w:numId="7">
    <w:abstractNumId w:val="4"/>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40"/>
    <w:rsid w:val="00005804"/>
    <w:rsid w:val="00011267"/>
    <w:rsid w:val="000202F3"/>
    <w:rsid w:val="00031FC6"/>
    <w:rsid w:val="00054C98"/>
    <w:rsid w:val="00060852"/>
    <w:rsid w:val="00076E62"/>
    <w:rsid w:val="00084AF9"/>
    <w:rsid w:val="00086EDE"/>
    <w:rsid w:val="00095FB9"/>
    <w:rsid w:val="00096AE1"/>
    <w:rsid w:val="000C21AA"/>
    <w:rsid w:val="000D1CB1"/>
    <w:rsid w:val="000F2426"/>
    <w:rsid w:val="000F302A"/>
    <w:rsid w:val="0012618C"/>
    <w:rsid w:val="00136BBF"/>
    <w:rsid w:val="00144CCC"/>
    <w:rsid w:val="001556EF"/>
    <w:rsid w:val="00167F50"/>
    <w:rsid w:val="001A20C1"/>
    <w:rsid w:val="001D7FE0"/>
    <w:rsid w:val="001E3174"/>
    <w:rsid w:val="001E7C97"/>
    <w:rsid w:val="0021474D"/>
    <w:rsid w:val="00215224"/>
    <w:rsid w:val="00222847"/>
    <w:rsid w:val="00224539"/>
    <w:rsid w:val="002309A8"/>
    <w:rsid w:val="00243BC3"/>
    <w:rsid w:val="00243E3D"/>
    <w:rsid w:val="0024553D"/>
    <w:rsid w:val="002506B7"/>
    <w:rsid w:val="00261D61"/>
    <w:rsid w:val="0026607B"/>
    <w:rsid w:val="002669BD"/>
    <w:rsid w:val="002748F7"/>
    <w:rsid w:val="00277A5D"/>
    <w:rsid w:val="0028127D"/>
    <w:rsid w:val="00281538"/>
    <w:rsid w:val="002A5811"/>
    <w:rsid w:val="002B46D2"/>
    <w:rsid w:val="002B4C90"/>
    <w:rsid w:val="002C042F"/>
    <w:rsid w:val="002E3E81"/>
    <w:rsid w:val="0032668B"/>
    <w:rsid w:val="0033100F"/>
    <w:rsid w:val="00344300"/>
    <w:rsid w:val="003562DE"/>
    <w:rsid w:val="003A4E47"/>
    <w:rsid w:val="003B3AA2"/>
    <w:rsid w:val="003B5EAD"/>
    <w:rsid w:val="003B64B3"/>
    <w:rsid w:val="003B7028"/>
    <w:rsid w:val="003D70E6"/>
    <w:rsid w:val="003E207A"/>
    <w:rsid w:val="00400247"/>
    <w:rsid w:val="0041493B"/>
    <w:rsid w:val="0042093F"/>
    <w:rsid w:val="00424A1E"/>
    <w:rsid w:val="00444079"/>
    <w:rsid w:val="004443ED"/>
    <w:rsid w:val="00445037"/>
    <w:rsid w:val="00445F63"/>
    <w:rsid w:val="004479D6"/>
    <w:rsid w:val="00460A9F"/>
    <w:rsid w:val="0047085C"/>
    <w:rsid w:val="00480440"/>
    <w:rsid w:val="004A408E"/>
    <w:rsid w:val="004D260F"/>
    <w:rsid w:val="00512C4D"/>
    <w:rsid w:val="005226CD"/>
    <w:rsid w:val="00531D67"/>
    <w:rsid w:val="00532D5F"/>
    <w:rsid w:val="005333C5"/>
    <w:rsid w:val="00553C7E"/>
    <w:rsid w:val="0056748A"/>
    <w:rsid w:val="005706A5"/>
    <w:rsid w:val="00595FA6"/>
    <w:rsid w:val="005A1949"/>
    <w:rsid w:val="005A27DF"/>
    <w:rsid w:val="005A293E"/>
    <w:rsid w:val="005A465F"/>
    <w:rsid w:val="006005FE"/>
    <w:rsid w:val="006170B7"/>
    <w:rsid w:val="00622D23"/>
    <w:rsid w:val="0062312D"/>
    <w:rsid w:val="00623D75"/>
    <w:rsid w:val="006256D5"/>
    <w:rsid w:val="00627D7D"/>
    <w:rsid w:val="00665995"/>
    <w:rsid w:val="00667855"/>
    <w:rsid w:val="00684AD8"/>
    <w:rsid w:val="00686B15"/>
    <w:rsid w:val="006B1B10"/>
    <w:rsid w:val="006B3403"/>
    <w:rsid w:val="006B532A"/>
    <w:rsid w:val="006E0CC1"/>
    <w:rsid w:val="006F20BE"/>
    <w:rsid w:val="006F2BCD"/>
    <w:rsid w:val="00707FF3"/>
    <w:rsid w:val="007114AA"/>
    <w:rsid w:val="007179B9"/>
    <w:rsid w:val="00723F7F"/>
    <w:rsid w:val="00734D29"/>
    <w:rsid w:val="007439B0"/>
    <w:rsid w:val="0076334F"/>
    <w:rsid w:val="007A1F28"/>
    <w:rsid w:val="007A5580"/>
    <w:rsid w:val="007C57AA"/>
    <w:rsid w:val="007C648E"/>
    <w:rsid w:val="007D50B9"/>
    <w:rsid w:val="007F3BFE"/>
    <w:rsid w:val="00801848"/>
    <w:rsid w:val="008171D9"/>
    <w:rsid w:val="00824B8B"/>
    <w:rsid w:val="0088286C"/>
    <w:rsid w:val="0088331C"/>
    <w:rsid w:val="00887F96"/>
    <w:rsid w:val="008A12C0"/>
    <w:rsid w:val="008C2A44"/>
    <w:rsid w:val="008D7321"/>
    <w:rsid w:val="008E4AAF"/>
    <w:rsid w:val="008E6E3C"/>
    <w:rsid w:val="008F2A61"/>
    <w:rsid w:val="00903F2B"/>
    <w:rsid w:val="009045A2"/>
    <w:rsid w:val="00907180"/>
    <w:rsid w:val="00910EBE"/>
    <w:rsid w:val="009241B8"/>
    <w:rsid w:val="00954D55"/>
    <w:rsid w:val="00956468"/>
    <w:rsid w:val="009A4F14"/>
    <w:rsid w:val="009A6231"/>
    <w:rsid w:val="009B3AA9"/>
    <w:rsid w:val="009B5811"/>
    <w:rsid w:val="009D665A"/>
    <w:rsid w:val="00A16EC8"/>
    <w:rsid w:val="00A24D52"/>
    <w:rsid w:val="00A70BBC"/>
    <w:rsid w:val="00A7447C"/>
    <w:rsid w:val="00A769A3"/>
    <w:rsid w:val="00A83F9E"/>
    <w:rsid w:val="00A853B4"/>
    <w:rsid w:val="00AA10A2"/>
    <w:rsid w:val="00AE5B01"/>
    <w:rsid w:val="00B16F95"/>
    <w:rsid w:val="00B2305A"/>
    <w:rsid w:val="00B32DE0"/>
    <w:rsid w:val="00B503C6"/>
    <w:rsid w:val="00B60B7B"/>
    <w:rsid w:val="00B8134A"/>
    <w:rsid w:val="00B86201"/>
    <w:rsid w:val="00B869C4"/>
    <w:rsid w:val="00BA678B"/>
    <w:rsid w:val="00BB26D1"/>
    <w:rsid w:val="00BF5EFD"/>
    <w:rsid w:val="00C04889"/>
    <w:rsid w:val="00C10257"/>
    <w:rsid w:val="00C24293"/>
    <w:rsid w:val="00C305B8"/>
    <w:rsid w:val="00C3069B"/>
    <w:rsid w:val="00C45FA1"/>
    <w:rsid w:val="00C53CCB"/>
    <w:rsid w:val="00C578E7"/>
    <w:rsid w:val="00C61D34"/>
    <w:rsid w:val="00C652A4"/>
    <w:rsid w:val="00C80118"/>
    <w:rsid w:val="00C83AA2"/>
    <w:rsid w:val="00C93260"/>
    <w:rsid w:val="00CE6CC6"/>
    <w:rsid w:val="00CF077F"/>
    <w:rsid w:val="00CF743F"/>
    <w:rsid w:val="00D10CBD"/>
    <w:rsid w:val="00D119A7"/>
    <w:rsid w:val="00D178F5"/>
    <w:rsid w:val="00D24E40"/>
    <w:rsid w:val="00D27806"/>
    <w:rsid w:val="00D33376"/>
    <w:rsid w:val="00D703F2"/>
    <w:rsid w:val="00D7302F"/>
    <w:rsid w:val="00D76F89"/>
    <w:rsid w:val="00DA1C95"/>
    <w:rsid w:val="00DA794C"/>
    <w:rsid w:val="00DB3168"/>
    <w:rsid w:val="00DF513F"/>
    <w:rsid w:val="00E02B80"/>
    <w:rsid w:val="00E069DD"/>
    <w:rsid w:val="00E14268"/>
    <w:rsid w:val="00E3644B"/>
    <w:rsid w:val="00E52B14"/>
    <w:rsid w:val="00E5585F"/>
    <w:rsid w:val="00E83CD1"/>
    <w:rsid w:val="00E93015"/>
    <w:rsid w:val="00E9476C"/>
    <w:rsid w:val="00EA01E1"/>
    <w:rsid w:val="00EA489B"/>
    <w:rsid w:val="00EB03D2"/>
    <w:rsid w:val="00F01FB6"/>
    <w:rsid w:val="00F12EED"/>
    <w:rsid w:val="00F26B5D"/>
    <w:rsid w:val="00F34A3F"/>
    <w:rsid w:val="00F86255"/>
    <w:rsid w:val="00FA594A"/>
    <w:rsid w:val="00FB0E88"/>
    <w:rsid w:val="00FB78B4"/>
    <w:rsid w:val="00FD1C35"/>
    <w:rsid w:val="00FD5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
    </o:shapedefaults>
    <o:shapelayout v:ext="edit">
      <o:idmap v:ext="edit" data="1"/>
    </o:shapelayout>
  </w:shapeDefaults>
  <w:decimalSymbol w:val="."/>
  <w:listSeparator w:val=","/>
  <w14:docId w14:val="4D6B617F"/>
  <w15:chartTrackingRefBased/>
  <w15:docId w15:val="{9B5FC10C-EE6E-4368-BB77-C70A1945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kern w:val="28"/>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40" w:after="140"/>
      <w:ind w:left="-107" w:right="-249"/>
      <w:jc w:val="center"/>
      <w:outlineLvl w:val="4"/>
    </w:pPr>
    <w:rPr>
      <w:rFonts w:ascii="Arial" w:hAnsi="Arial" w:cs="Arial"/>
      <w:b/>
      <w:caps/>
    </w:rPr>
  </w:style>
  <w:style w:type="paragraph" w:styleId="Heading6">
    <w:name w:val="heading 6"/>
    <w:basedOn w:val="Normal"/>
    <w:next w:val="Normal"/>
    <w:qFormat/>
    <w:pPr>
      <w:keepNext/>
      <w:numPr>
        <w:numId w:val="1"/>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qFormat/>
    <w:pPr>
      <w:keepNext/>
      <w:ind w:left="-107"/>
      <w:outlineLvl w:val="6"/>
    </w:pPr>
    <w:rPr>
      <w:rFonts w:ascii="Arial" w:hAnsi="Arial" w:cs="Arial"/>
      <w:b/>
      <w:caps/>
    </w:rPr>
  </w:style>
  <w:style w:type="paragraph" w:styleId="Heading8">
    <w:name w:val="heading 8"/>
    <w:basedOn w:val="Normal"/>
    <w:next w:val="Normal"/>
    <w:qFormat/>
    <w:pPr>
      <w:keepNext/>
      <w:spacing w:before="140" w:after="140"/>
      <w:ind w:left="-107"/>
      <w:jc w:val="center"/>
      <w:outlineLvl w:val="7"/>
    </w:pPr>
    <w:rPr>
      <w:rFonts w:ascii="Arial" w:hAnsi="Arial" w:cs="Arial"/>
      <w:b/>
      <w:caps/>
    </w:rPr>
  </w:style>
  <w:style w:type="paragraph" w:styleId="Heading9">
    <w:name w:val="heading 9"/>
    <w:basedOn w:val="Normal"/>
    <w:next w:val="Normal"/>
    <w:qFormat/>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720" w:right="72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bCs/>
      <w:sz w:val="22"/>
    </w:rPr>
  </w:style>
  <w:style w:type="paragraph" w:styleId="BodyTextIndent">
    <w:name w:val="Body Text Indent"/>
    <w:basedOn w:val="Normal"/>
    <w:pPr>
      <w:ind w:left="284" w:hanging="720"/>
    </w:pPr>
    <w:rPr>
      <w:rFonts w:ascii="Arial" w:hAnsi="Arial" w:cs="Arial"/>
      <w:sz w:val="22"/>
    </w:rPr>
  </w:style>
  <w:style w:type="paragraph" w:styleId="BodyTextIndent2">
    <w:name w:val="Body Text Indent 2"/>
    <w:basedOn w:val="Normal"/>
    <w:pPr>
      <w:ind w:left="-76"/>
    </w:pPr>
    <w:rPr>
      <w:rFonts w:ascii="Arial" w:hAnsi="Arial" w:cs="Arial"/>
      <w:b/>
      <w:b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pPr>
      <w:tabs>
        <w:tab w:val="left" w:pos="990"/>
      </w:tabs>
    </w:pPr>
    <w:rPr>
      <w:rFonts w:ascii="Arial" w:hAnsi="Arial"/>
      <w:sz w:val="22"/>
    </w:rPr>
  </w:style>
  <w:style w:type="paragraph" w:styleId="FootnoteText">
    <w:name w:val="footnote text"/>
    <w:basedOn w:val="Normal"/>
    <w:semiHidden/>
    <w:rPr>
      <w:sz w:val="20"/>
    </w:rPr>
  </w:style>
  <w:style w:type="paragraph" w:styleId="BodyText2">
    <w:name w:val="Body Text 2"/>
    <w:basedOn w:val="Normal"/>
    <w:pPr>
      <w:tabs>
        <w:tab w:val="left" w:pos="3240"/>
      </w:tabs>
      <w:autoSpaceDE w:val="0"/>
      <w:autoSpaceDN w:val="0"/>
      <w:adjustRightInd w:val="0"/>
    </w:pPr>
    <w:rPr>
      <w:rFonts w:ascii="Arial" w:hAnsi="Arial" w:cs="Arial"/>
      <w:color w:val="000000"/>
      <w:sz w:val="22"/>
      <w:szCs w:val="24"/>
      <w:lang w:val="en-US"/>
    </w:rPr>
  </w:style>
  <w:style w:type="character" w:styleId="Hyperlink">
    <w:name w:val="Hyperlink"/>
    <w:rPr>
      <w:color w:val="0000FF"/>
      <w:u w:val="single"/>
    </w:rPr>
  </w:style>
  <w:style w:type="paragraph" w:styleId="BodyText3">
    <w:name w:val="Body Text 3"/>
    <w:basedOn w:val="Normal"/>
    <w:rPr>
      <w:rFonts w:ascii="Arial" w:hAnsi="Arial" w:cs="Arial"/>
      <w:bCs/>
      <w:sz w:val="22"/>
      <w:u w:val="single"/>
    </w:rPr>
  </w:style>
  <w:style w:type="paragraph" w:styleId="BalloonText">
    <w:name w:val="Balloon Text"/>
    <w:basedOn w:val="Normal"/>
    <w:semiHidden/>
    <w:rsid w:val="006B3403"/>
    <w:rPr>
      <w:rFonts w:ascii="Tahoma" w:hAnsi="Tahoma" w:cs="Tahoma"/>
      <w:sz w:val="16"/>
      <w:szCs w:val="16"/>
    </w:rPr>
  </w:style>
  <w:style w:type="table" w:styleId="TableGrid">
    <w:name w:val="Table Grid"/>
    <w:basedOn w:val="TableNormal"/>
    <w:rsid w:val="0034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4C98"/>
    <w:rPr>
      <w:color w:val="800080"/>
      <w:u w:val="single"/>
    </w:rPr>
  </w:style>
  <w:style w:type="paragraph" w:styleId="ListParagraph">
    <w:name w:val="List Paragraph"/>
    <w:basedOn w:val="Normal"/>
    <w:uiPriority w:val="34"/>
    <w:qFormat/>
    <w:rsid w:val="003B7028"/>
    <w:pPr>
      <w:ind w:left="720"/>
    </w:pPr>
  </w:style>
  <w:style w:type="character" w:styleId="CommentReference">
    <w:name w:val="annotation reference"/>
    <w:basedOn w:val="DefaultParagraphFont"/>
    <w:rsid w:val="00622D23"/>
    <w:rPr>
      <w:sz w:val="16"/>
      <w:szCs w:val="16"/>
    </w:rPr>
  </w:style>
  <w:style w:type="paragraph" w:styleId="CommentText">
    <w:name w:val="annotation text"/>
    <w:basedOn w:val="Normal"/>
    <w:link w:val="CommentTextChar"/>
    <w:rsid w:val="00622D23"/>
    <w:rPr>
      <w:sz w:val="20"/>
    </w:rPr>
  </w:style>
  <w:style w:type="character" w:customStyle="1" w:styleId="CommentTextChar">
    <w:name w:val="Comment Text Char"/>
    <w:basedOn w:val="DefaultParagraphFont"/>
    <w:link w:val="CommentText"/>
    <w:rsid w:val="00622D23"/>
    <w:rPr>
      <w:lang w:eastAsia="en-US"/>
    </w:rPr>
  </w:style>
  <w:style w:type="paragraph" w:styleId="CommentSubject">
    <w:name w:val="annotation subject"/>
    <w:basedOn w:val="CommentText"/>
    <w:next w:val="CommentText"/>
    <w:link w:val="CommentSubjectChar"/>
    <w:rsid w:val="00622D23"/>
    <w:rPr>
      <w:b/>
      <w:bCs/>
    </w:rPr>
  </w:style>
  <w:style w:type="character" w:customStyle="1" w:styleId="CommentSubjectChar">
    <w:name w:val="Comment Subject Char"/>
    <w:basedOn w:val="CommentTextChar"/>
    <w:link w:val="CommentSubject"/>
    <w:rsid w:val="00622D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1869">
      <w:bodyDiv w:val="1"/>
      <w:marLeft w:val="0"/>
      <w:marRight w:val="0"/>
      <w:marTop w:val="0"/>
      <w:marBottom w:val="0"/>
      <w:divBdr>
        <w:top w:val="none" w:sz="0" w:space="0" w:color="auto"/>
        <w:left w:val="none" w:sz="0" w:space="0" w:color="auto"/>
        <w:bottom w:val="none" w:sz="0" w:space="0" w:color="auto"/>
        <w:right w:val="none" w:sz="0" w:space="0" w:color="auto"/>
      </w:divBdr>
    </w:div>
    <w:div w:id="485054080">
      <w:bodyDiv w:val="1"/>
      <w:marLeft w:val="0"/>
      <w:marRight w:val="0"/>
      <w:marTop w:val="0"/>
      <w:marBottom w:val="0"/>
      <w:divBdr>
        <w:top w:val="none" w:sz="0" w:space="0" w:color="auto"/>
        <w:left w:val="none" w:sz="0" w:space="0" w:color="auto"/>
        <w:bottom w:val="none" w:sz="0" w:space="0" w:color="auto"/>
        <w:right w:val="none" w:sz="0" w:space="0" w:color="auto"/>
      </w:divBdr>
    </w:div>
    <w:div w:id="879825978">
      <w:bodyDiv w:val="1"/>
      <w:marLeft w:val="0"/>
      <w:marRight w:val="0"/>
      <w:marTop w:val="0"/>
      <w:marBottom w:val="0"/>
      <w:divBdr>
        <w:top w:val="none" w:sz="0" w:space="0" w:color="auto"/>
        <w:left w:val="none" w:sz="0" w:space="0" w:color="auto"/>
        <w:bottom w:val="none" w:sz="0" w:space="0" w:color="auto"/>
        <w:right w:val="none" w:sz="0" w:space="0" w:color="auto"/>
      </w:divBdr>
    </w:div>
    <w:div w:id="10110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CS305S</vt:lpstr>
    </vt:vector>
  </TitlesOfParts>
  <Company>London Borough of Enfield</Company>
  <LinksUpToDate>false</LinksUpToDate>
  <CharactersWithSpaces>14393</CharactersWithSpaces>
  <SharedDoc>false</SharedDoc>
  <HLinks>
    <vt:vector size="12" baseType="variant">
      <vt:variant>
        <vt:i4>1507344</vt:i4>
      </vt:variant>
      <vt:variant>
        <vt:i4>3</vt:i4>
      </vt:variant>
      <vt:variant>
        <vt:i4>0</vt:i4>
      </vt:variant>
      <vt:variant>
        <vt:i4>5</vt:i4>
      </vt:variant>
      <vt:variant>
        <vt:lpwstr>https://new.enfield.gov.uk/services/jobs-and-careers/working-with-us/our-ways-of-working/working-with-us-information-leadership-competencies.pdf</vt:lpwstr>
      </vt:variant>
      <vt:variant>
        <vt:lpwstr/>
      </vt:variant>
      <vt:variant>
        <vt:i4>7798889</vt:i4>
      </vt:variant>
      <vt:variant>
        <vt:i4>0</vt:i4>
      </vt:variant>
      <vt:variant>
        <vt:i4>0</vt:i4>
      </vt:variant>
      <vt:variant>
        <vt:i4>5</vt:i4>
      </vt:variant>
      <vt:variant>
        <vt:lpwstr>https://new.enfield.gov.uk/services/jobs-and-careers/working-with-us/our-ways-of-working/working-with-us-information-staff-competencies.pdf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CS305S</dc:title>
  <dc:subject>PROFORMA JOB DESCRIPTION</dc:subject>
  <dc:creator>SUP</dc:creator>
  <cp:keywords/>
  <cp:lastModifiedBy>Cinzia Percival</cp:lastModifiedBy>
  <cp:revision>2</cp:revision>
  <cp:lastPrinted>2010-11-09T14:57:00Z</cp:lastPrinted>
  <dcterms:created xsi:type="dcterms:W3CDTF">2023-05-24T14:38:00Z</dcterms:created>
  <dcterms:modified xsi:type="dcterms:W3CDTF">2023-05-24T14:38:00Z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2023-04-11T05:34:22Z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8aa3f400-3702-48e2-916b-246bb300aa71</vt:lpwstr>
  </property>
  <property fmtid="{D5CDD505-2E9C-101B-9397-08002B2CF9AE}" pid="8" name="MSIP_Label_d02b1413-7813-406b-b6f6-6ae50587ee27_ContentBits">
    <vt:lpwstr>0</vt:lpwstr>
  </property>
  <property fmtid="{D5CDD505-2E9C-101B-9397-08002B2CF9AE}" pid="9" name="ContentTypeId">
    <vt:lpwstr>0x010100F6075406C8D5FF42B6BC987EC42CCC15</vt:lpwstr>
  </property>
</Properties>
</file>